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13" w:rsidRDefault="00B62C79" w:rsidP="00963A7C">
      <w:pPr>
        <w:spacing w:before="360" w:after="720"/>
        <w:jc w:val="right"/>
        <w:rPr>
          <w:rFonts w:ascii="Times New Roman" w:hAnsi="Times New Roman" w:cs="Times New Roman"/>
          <w:sz w:val="24"/>
          <w:szCs w:val="24"/>
        </w:rPr>
      </w:pPr>
      <w:r w:rsidRPr="009A6EB6">
        <w:rPr>
          <w:rFonts w:ascii="Times New Roman" w:hAnsi="Times New Roman" w:cs="Times New Roman"/>
          <w:sz w:val="24"/>
          <w:szCs w:val="24"/>
        </w:rPr>
        <w:t>Żary,</w:t>
      </w:r>
      <w:r w:rsidR="00D50166">
        <w:rPr>
          <w:rFonts w:ascii="Times New Roman" w:hAnsi="Times New Roman" w:cs="Times New Roman"/>
          <w:sz w:val="24"/>
          <w:szCs w:val="24"/>
        </w:rPr>
        <w:t xml:space="preserve"> dnia </w:t>
      </w:r>
      <w:r w:rsidRPr="009A6EB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1414353"/>
          <w:placeholder>
            <w:docPart w:val="762CC0382F5F4F14A072CF0D9F4B7404"/>
          </w:placeholder>
          <w:date w:fullDate="2019-11-14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007C38">
            <w:rPr>
              <w:rFonts w:ascii="Times New Roman" w:hAnsi="Times New Roman" w:cs="Times New Roman"/>
              <w:sz w:val="24"/>
              <w:szCs w:val="24"/>
            </w:rPr>
            <w:t>14 listopada 2019</w:t>
          </w:r>
        </w:sdtContent>
      </w:sdt>
      <w:r w:rsidR="00B801EA">
        <w:rPr>
          <w:rFonts w:ascii="Times New Roman" w:hAnsi="Times New Roman" w:cs="Times New Roman"/>
          <w:sz w:val="24"/>
          <w:szCs w:val="24"/>
        </w:rPr>
        <w:t xml:space="preserve"> </w:t>
      </w:r>
      <w:r w:rsidRPr="009A6EB6">
        <w:rPr>
          <w:rFonts w:ascii="Times New Roman" w:hAnsi="Times New Roman" w:cs="Times New Roman"/>
          <w:sz w:val="24"/>
          <w:szCs w:val="24"/>
        </w:rPr>
        <w:t>r.</w:t>
      </w:r>
    </w:p>
    <w:p w:rsidR="00A32048" w:rsidRDefault="00A32048" w:rsidP="00922F2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6E3" w:rsidRDefault="006B38B2" w:rsidP="00922F2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Nasz znak: SNW/</w:t>
      </w:r>
      <w:r w:rsidR="00BE32F7">
        <w:rPr>
          <w:rFonts w:ascii="Times New Roman" w:hAnsi="Times New Roman" w:cs="Times New Roman"/>
          <w:color w:val="000000"/>
          <w:sz w:val="24"/>
          <w:szCs w:val="24"/>
        </w:rPr>
        <w:t>ZP-371-39</w:t>
      </w:r>
      <w:r w:rsidR="00D5016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33170">
        <w:rPr>
          <w:rFonts w:ascii="Times New Roman" w:hAnsi="Times New Roman" w:cs="Times New Roman"/>
          <w:color w:val="000000"/>
          <w:sz w:val="24"/>
          <w:szCs w:val="24"/>
        </w:rPr>
        <w:t>2019</w:t>
      </w:r>
    </w:p>
    <w:p w:rsidR="00933170" w:rsidRDefault="00933170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WYJAŚNIENIA </w:t>
      </w:r>
    </w:p>
    <w:p w:rsidR="00DB7F49" w:rsidRDefault="00933170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TREŚCI SPECYFIKACJI ISTOTNYCH WARUNKÓW ZAMÓWIENIA </w:t>
      </w:r>
    </w:p>
    <w:p w:rsidR="00933170" w:rsidRDefault="00933170" w:rsidP="0093317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33170" w:rsidRPr="00D50166" w:rsidRDefault="00933170" w:rsidP="002E01C3">
      <w:pPr>
        <w:jc w:val="both"/>
        <w:rPr>
          <w:rFonts w:ascii="Times New Roman" w:hAnsi="Times New Roman" w:cs="Times New Roman"/>
          <w:color w:val="000000"/>
        </w:rPr>
      </w:pPr>
      <w:r w:rsidRPr="00D50166">
        <w:rPr>
          <w:rFonts w:ascii="Times New Roman" w:hAnsi="Times New Roman" w:cs="Times New Roman"/>
          <w:color w:val="000000"/>
        </w:rPr>
        <w:t xml:space="preserve">Dotyczy: postępowania o udzielenie zamówienia </w:t>
      </w:r>
      <w:r w:rsidR="00BE32F7">
        <w:rPr>
          <w:rFonts w:ascii="Times New Roman" w:hAnsi="Times New Roman" w:cs="Times New Roman"/>
          <w:color w:val="000000"/>
        </w:rPr>
        <w:t>publicznego na dostawę różnych produktów leczniczych na potrzeby Szpitala Na Wyspie Sp. z o.o. z siedzibą w Żarach przy ul. Pszennej 2</w:t>
      </w:r>
      <w:r w:rsidR="00D50166" w:rsidRPr="00D50166">
        <w:rPr>
          <w:rFonts w:ascii="Times New Roman" w:hAnsi="Times New Roman" w:cs="Times New Roman"/>
          <w:color w:val="000000"/>
        </w:rPr>
        <w:t>. Ogłoszenie</w:t>
      </w:r>
      <w:r w:rsidR="00BE32F7">
        <w:rPr>
          <w:rFonts w:ascii="Times New Roman" w:hAnsi="Times New Roman" w:cs="Times New Roman"/>
          <w:color w:val="000000"/>
        </w:rPr>
        <w:t xml:space="preserve"> w UZP nr 620223-N-2019 z dnia 08.11</w:t>
      </w:r>
      <w:r w:rsidRPr="00D50166">
        <w:rPr>
          <w:rFonts w:ascii="Times New Roman" w:hAnsi="Times New Roman" w:cs="Times New Roman"/>
          <w:color w:val="000000"/>
        </w:rPr>
        <w:t>.2019 roku</w:t>
      </w:r>
      <w:r w:rsidR="00476FB1" w:rsidRPr="00D50166">
        <w:rPr>
          <w:rFonts w:ascii="Times New Roman" w:hAnsi="Times New Roman" w:cs="Times New Roman"/>
          <w:color w:val="000000"/>
        </w:rPr>
        <w:t>.</w:t>
      </w:r>
    </w:p>
    <w:p w:rsidR="00476FB1" w:rsidRDefault="00476FB1" w:rsidP="002E01C3">
      <w:pPr>
        <w:jc w:val="both"/>
        <w:rPr>
          <w:rFonts w:ascii="Times New Roman" w:hAnsi="Times New Roman" w:cs="Times New Roman"/>
          <w:color w:val="000000"/>
        </w:rPr>
      </w:pPr>
      <w:r w:rsidRPr="00D50166">
        <w:rPr>
          <w:rFonts w:ascii="Times New Roman" w:hAnsi="Times New Roman" w:cs="Times New Roman"/>
          <w:color w:val="000000"/>
        </w:rPr>
        <w:t>Na podstawie art. 38 ust. 1 ustawy z dnia 29 stycznia 2004 roku Prawo zamówień</w:t>
      </w:r>
      <w:r w:rsidR="00BE32F7">
        <w:rPr>
          <w:rFonts w:ascii="Times New Roman" w:hAnsi="Times New Roman" w:cs="Times New Roman"/>
          <w:color w:val="000000"/>
        </w:rPr>
        <w:t xml:space="preserve"> publicznych ( </w:t>
      </w:r>
      <w:proofErr w:type="spellStart"/>
      <w:r w:rsidR="00BE32F7">
        <w:rPr>
          <w:rFonts w:ascii="Times New Roman" w:hAnsi="Times New Roman" w:cs="Times New Roman"/>
          <w:color w:val="000000"/>
        </w:rPr>
        <w:t>t.j</w:t>
      </w:r>
      <w:proofErr w:type="spellEnd"/>
      <w:r w:rsidR="00BE32F7">
        <w:rPr>
          <w:rFonts w:ascii="Times New Roman" w:hAnsi="Times New Roman" w:cs="Times New Roman"/>
          <w:color w:val="000000"/>
        </w:rPr>
        <w:t>. Dz.U. z 2019 roku poz. 1843</w:t>
      </w:r>
      <w:r w:rsidRPr="00D50166">
        <w:rPr>
          <w:rFonts w:ascii="Times New Roman" w:hAnsi="Times New Roman" w:cs="Times New Roman"/>
          <w:color w:val="000000"/>
        </w:rPr>
        <w:t>)  w związku otrzymanym wnioskiem Wykonawcy o wyjaśnienie treści specyfikacji istotnych warunków zamówienia do ww. postepowania, Zamawiający wyjaśnia:</w:t>
      </w:r>
    </w:p>
    <w:p w:rsidR="00007C38" w:rsidRDefault="0031297F" w:rsidP="0031297F">
      <w:pPr>
        <w:pStyle w:val="Akapitzlist"/>
        <w:widowControl w:val="0"/>
        <w:numPr>
          <w:ilvl w:val="0"/>
          <w:numId w:val="18"/>
        </w:numPr>
        <w:suppressAutoHyphens/>
        <w:contextualSpacing/>
      </w:pPr>
      <w:r w:rsidRPr="005976F0">
        <w:t>Czy można wycenić leki w opakowaniu innej wielkości niż żądana przez Zmawiającego, a ilość opakowań odpowiednio przeliczyć tak, aby liczba sztuk była zgodna z SIWZ?</w:t>
      </w:r>
    </w:p>
    <w:p w:rsidR="0031297F" w:rsidRDefault="00007C38" w:rsidP="00007C38">
      <w:pPr>
        <w:pStyle w:val="Akapitzlist"/>
        <w:widowControl w:val="0"/>
        <w:suppressAutoHyphens/>
        <w:ind w:left="720"/>
        <w:contextualSpacing/>
      </w:pPr>
      <w:r>
        <w:t>Wyjaśnienie:</w:t>
      </w:r>
      <w:r w:rsidR="006B38B2">
        <w:t xml:space="preserve"> Tak</w:t>
      </w:r>
      <w:r w:rsidR="0031297F">
        <w:br/>
      </w:r>
    </w:p>
    <w:p w:rsidR="0031297F" w:rsidRDefault="0031297F" w:rsidP="0031297F">
      <w:pPr>
        <w:pStyle w:val="Akapitzlist"/>
        <w:widowControl w:val="0"/>
        <w:numPr>
          <w:ilvl w:val="0"/>
          <w:numId w:val="18"/>
        </w:numPr>
        <w:suppressAutoHyphens/>
        <w:contextualSpacing/>
      </w:pPr>
      <w:r w:rsidRPr="00964153">
        <w:t xml:space="preserve">Prosimy o doprecyzowanie, czy </w:t>
      </w:r>
      <w:r>
        <w:t>wymóg</w:t>
      </w:r>
      <w:r w:rsidRPr="00964153">
        <w:t xml:space="preserve"> zawarty w SIWZ „ </w:t>
      </w:r>
      <w:r w:rsidRPr="00016A42">
        <w:rPr>
          <w:sz w:val="22"/>
          <w:szCs w:val="22"/>
        </w:rPr>
        <w:t>Zamawiający zastrzega</w:t>
      </w:r>
      <w:r>
        <w:rPr>
          <w:sz w:val="22"/>
          <w:szCs w:val="22"/>
        </w:rPr>
        <w:t>,</w:t>
      </w:r>
      <w:r w:rsidRPr="00016A42">
        <w:rPr>
          <w:sz w:val="22"/>
          <w:szCs w:val="22"/>
        </w:rPr>
        <w:t xml:space="preserve"> aby wszystkie dawki dla danego leku pochodziły od jednego producenta</w:t>
      </w:r>
      <w:r>
        <w:t>” dotyczy wszystkich zaoferowanych preparatów, czy zapis należy zastosować w obrębie każdego z pakietów osobno?</w:t>
      </w:r>
    </w:p>
    <w:p w:rsidR="00007C38" w:rsidRDefault="00007C38" w:rsidP="00007C38">
      <w:pPr>
        <w:pStyle w:val="Akapitzlist"/>
        <w:widowControl w:val="0"/>
        <w:suppressAutoHyphens/>
        <w:ind w:left="720"/>
        <w:contextualSpacing/>
      </w:pPr>
      <w:r>
        <w:t>Wyjaśnienie</w:t>
      </w:r>
      <w:r w:rsidR="006B38B2">
        <w:t>:</w:t>
      </w:r>
    </w:p>
    <w:p w:rsidR="006B38B2" w:rsidRDefault="006B38B2" w:rsidP="00007C38">
      <w:pPr>
        <w:pStyle w:val="Akapitzlist"/>
        <w:widowControl w:val="0"/>
        <w:suppressAutoHyphens/>
        <w:ind w:left="720"/>
        <w:contextualSpacing/>
      </w:pPr>
      <w:r>
        <w:t>Zapis należy zastosować w obrębie każdego z pakietów osobno.</w:t>
      </w:r>
    </w:p>
    <w:p w:rsidR="0031297F" w:rsidRDefault="0031297F" w:rsidP="0031297F">
      <w:pPr>
        <w:pStyle w:val="Akapitzlist"/>
      </w:pPr>
    </w:p>
    <w:p w:rsidR="0031297F" w:rsidRDefault="0031297F" w:rsidP="0031297F">
      <w:pPr>
        <w:pStyle w:val="Akapitzlist"/>
        <w:widowControl w:val="0"/>
        <w:numPr>
          <w:ilvl w:val="0"/>
          <w:numId w:val="18"/>
        </w:numPr>
        <w:suppressAutoHyphens/>
        <w:contextualSpacing/>
      </w:pPr>
      <w:r>
        <w:t>Dotyczy pozycji w przetargu, gdzie w załączniku asortymentowo-cenowym w kolumnie „</w:t>
      </w:r>
      <w:r w:rsidRPr="00D13885">
        <w:t>SZACUNKOWE ZAPOTRZEBOWANIE (OP)</w:t>
      </w:r>
      <w:r>
        <w:t>”  (nr 7) wpisano ilość: 0</w:t>
      </w:r>
      <w:r>
        <w:br/>
        <w:t>Prosimy o doprecyzowanie co należy zrobić z pozycjami, należy pozycje wykreślić, nie wyceniać, jeżeli wyceniać- prosimy o podanie ilości.</w:t>
      </w:r>
    </w:p>
    <w:p w:rsidR="00007C38" w:rsidRDefault="00007C38" w:rsidP="00007C38">
      <w:pPr>
        <w:pStyle w:val="Akapitzlist"/>
        <w:widowControl w:val="0"/>
        <w:suppressAutoHyphens/>
        <w:ind w:left="720"/>
        <w:contextualSpacing/>
      </w:pPr>
      <w:r>
        <w:t>Wyjaśnienie:</w:t>
      </w:r>
    </w:p>
    <w:p w:rsidR="00007C38" w:rsidRDefault="00007C38" w:rsidP="00007C38">
      <w:pPr>
        <w:pStyle w:val="Akapitzlist"/>
        <w:widowControl w:val="0"/>
        <w:suppressAutoHyphens/>
        <w:ind w:left="720"/>
        <w:contextualSpacing/>
      </w:pPr>
      <w:r>
        <w:t>Produkty te nie są przedmiotem zamówienia , proszę ich nie wyceniać.</w:t>
      </w:r>
    </w:p>
    <w:p w:rsidR="0031297F" w:rsidRPr="00964153" w:rsidRDefault="0031297F" w:rsidP="0031297F">
      <w:pPr>
        <w:pStyle w:val="Akapitzlist"/>
      </w:pPr>
    </w:p>
    <w:p w:rsidR="0031297F" w:rsidRDefault="0031297F" w:rsidP="0031297F">
      <w:pPr>
        <w:pStyle w:val="Akapitzlist"/>
        <w:widowControl w:val="0"/>
        <w:numPr>
          <w:ilvl w:val="0"/>
          <w:numId w:val="18"/>
        </w:numPr>
        <w:suppressAutoHyphens/>
        <w:contextualSpacing/>
      </w:pPr>
      <w:r w:rsidRPr="00C04816">
        <w:t xml:space="preserve">Dotyczy wymogu zawartego w SIWZ „ </w:t>
      </w:r>
      <w:r w:rsidRPr="00016A42">
        <w:rPr>
          <w:sz w:val="22"/>
          <w:szCs w:val="22"/>
        </w:rPr>
        <w:t>Zamawiający zastrzega</w:t>
      </w:r>
      <w:r>
        <w:rPr>
          <w:sz w:val="22"/>
          <w:szCs w:val="22"/>
        </w:rPr>
        <w:t>,</w:t>
      </w:r>
      <w:r w:rsidRPr="00016A42">
        <w:rPr>
          <w:sz w:val="22"/>
          <w:szCs w:val="22"/>
        </w:rPr>
        <w:t xml:space="preserve"> aby wszystkie dawki dla danego leku pochodziły od jednego producenta</w:t>
      </w:r>
      <w:r w:rsidRPr="00C04816">
        <w:t>”.</w:t>
      </w:r>
      <w:r w:rsidRPr="00C04816">
        <w:br/>
        <w:t xml:space="preserve">Czy w przypadku jeżeli na rynku występuje preparat o tej samej substancji czynnej, ale różnej postaci, Zamawiający wyrazi zgodę na wycenę od innych producentów? Jeden producent nie produkuje wszystkich postaci i dawek preparatu. </w:t>
      </w:r>
      <w:r>
        <w:t xml:space="preserve">Np. </w:t>
      </w:r>
      <w:r>
        <w:br/>
        <w:t xml:space="preserve">- </w:t>
      </w:r>
      <w:proofErr w:type="spellStart"/>
      <w:r w:rsidRPr="00B66093">
        <w:t>Cefuroksym</w:t>
      </w:r>
      <w:proofErr w:type="spellEnd"/>
      <w:r w:rsidRPr="00B66093">
        <w:t xml:space="preserve"> 250 mg a 10 </w:t>
      </w:r>
      <w:proofErr w:type="spellStart"/>
      <w:r w:rsidRPr="00B66093">
        <w:t>tabl</w:t>
      </w:r>
      <w:proofErr w:type="spellEnd"/>
      <w:r w:rsidRPr="00B66093">
        <w:t xml:space="preserve"> </w:t>
      </w:r>
      <w:proofErr w:type="spellStart"/>
      <w:r w:rsidRPr="00B66093">
        <w:t>powl</w:t>
      </w:r>
      <w:proofErr w:type="spellEnd"/>
      <w:r>
        <w:t xml:space="preserve">; </w:t>
      </w:r>
      <w:r>
        <w:br/>
        <w:t xml:space="preserve">- </w:t>
      </w:r>
      <w:proofErr w:type="spellStart"/>
      <w:r w:rsidRPr="00B66093">
        <w:t>Cefuroksym</w:t>
      </w:r>
      <w:proofErr w:type="spellEnd"/>
      <w:r w:rsidRPr="00B66093">
        <w:t xml:space="preserve"> 500 mg a 10 </w:t>
      </w:r>
      <w:proofErr w:type="spellStart"/>
      <w:r w:rsidRPr="00B66093">
        <w:t>tabl</w:t>
      </w:r>
      <w:proofErr w:type="spellEnd"/>
      <w:r w:rsidRPr="00B66093">
        <w:t xml:space="preserve"> </w:t>
      </w:r>
      <w:proofErr w:type="spellStart"/>
      <w:r w:rsidRPr="00B66093">
        <w:t>powl</w:t>
      </w:r>
      <w:proofErr w:type="spellEnd"/>
      <w:r>
        <w:t xml:space="preserve">; </w:t>
      </w:r>
      <w:r>
        <w:br/>
        <w:t xml:space="preserve">- </w:t>
      </w:r>
      <w:proofErr w:type="spellStart"/>
      <w:r w:rsidRPr="00B66093">
        <w:t>Cefuroksym</w:t>
      </w:r>
      <w:proofErr w:type="spellEnd"/>
      <w:r w:rsidRPr="00B66093">
        <w:t xml:space="preserve"> 125 mg/5 ml flakon 100 ml</w:t>
      </w:r>
      <w:r>
        <w:t xml:space="preserve">; </w:t>
      </w:r>
      <w:r>
        <w:br/>
        <w:t xml:space="preserve">- </w:t>
      </w:r>
      <w:proofErr w:type="spellStart"/>
      <w:r w:rsidRPr="00B66093">
        <w:t>Cefuroksym</w:t>
      </w:r>
      <w:proofErr w:type="spellEnd"/>
      <w:r w:rsidRPr="00B66093">
        <w:t xml:space="preserve"> 250 mg/5 ml flakon 50 ml</w:t>
      </w:r>
      <w:r>
        <w:t xml:space="preserve">; </w:t>
      </w:r>
      <w:r>
        <w:br/>
        <w:t xml:space="preserve">- </w:t>
      </w:r>
      <w:proofErr w:type="spellStart"/>
      <w:r>
        <w:t>C</w:t>
      </w:r>
      <w:r w:rsidRPr="0098722E">
        <w:t>efuroksym</w:t>
      </w:r>
      <w:proofErr w:type="spellEnd"/>
      <w:r w:rsidRPr="0098722E">
        <w:t xml:space="preserve"> 750 mg fiolka</w:t>
      </w:r>
      <w:r>
        <w:t xml:space="preserve">; </w:t>
      </w:r>
      <w:r>
        <w:br/>
        <w:t xml:space="preserve">- </w:t>
      </w:r>
      <w:proofErr w:type="spellStart"/>
      <w:r w:rsidRPr="0098722E">
        <w:t>Cefuroksym</w:t>
      </w:r>
      <w:proofErr w:type="spellEnd"/>
      <w:r w:rsidRPr="0098722E">
        <w:t xml:space="preserve"> 1,5 g fiolka</w:t>
      </w:r>
      <w:r>
        <w:t xml:space="preserve">; </w:t>
      </w:r>
      <w:r>
        <w:br/>
        <w:t xml:space="preserve">- </w:t>
      </w:r>
      <w:proofErr w:type="spellStart"/>
      <w:r w:rsidRPr="0098722E">
        <w:t>Cefuroksym</w:t>
      </w:r>
      <w:proofErr w:type="spellEnd"/>
      <w:r w:rsidRPr="0098722E">
        <w:t xml:space="preserve"> 50 mg, 10 fiolek i 10 sterylnych igieł z filtrem 5 mikronów, </w:t>
      </w:r>
      <w:proofErr w:type="spellStart"/>
      <w:r w:rsidRPr="0098722E">
        <w:t>prosz</w:t>
      </w:r>
      <w:proofErr w:type="spellEnd"/>
      <w:r w:rsidRPr="0098722E">
        <w:t xml:space="preserve"> do </w:t>
      </w:r>
      <w:proofErr w:type="spellStart"/>
      <w:r w:rsidRPr="0098722E">
        <w:t>sporz</w:t>
      </w:r>
      <w:proofErr w:type="spellEnd"/>
      <w:r w:rsidRPr="0098722E">
        <w:t xml:space="preserve"> roztworu do </w:t>
      </w:r>
      <w:proofErr w:type="spellStart"/>
      <w:r w:rsidRPr="0098722E">
        <w:t>wstrzyk</w:t>
      </w:r>
      <w:proofErr w:type="spellEnd"/>
      <w:r>
        <w:t xml:space="preserve">; </w:t>
      </w:r>
    </w:p>
    <w:p w:rsidR="00007C38" w:rsidRDefault="00007C38" w:rsidP="00007C38">
      <w:pPr>
        <w:pStyle w:val="Akapitzlist"/>
        <w:widowControl w:val="0"/>
        <w:suppressAutoHyphens/>
        <w:ind w:left="720"/>
        <w:contextualSpacing/>
      </w:pPr>
      <w:r>
        <w:lastRenderedPageBreak/>
        <w:t>Wyjaśnienie:</w:t>
      </w:r>
      <w:r w:rsidR="006B38B2">
        <w:t xml:space="preserve"> Tak</w:t>
      </w:r>
    </w:p>
    <w:p w:rsidR="0031297F" w:rsidRDefault="0031297F" w:rsidP="0031297F">
      <w:pPr>
        <w:pStyle w:val="Akapitzlist"/>
      </w:pPr>
    </w:p>
    <w:p w:rsidR="0031297F" w:rsidRDefault="0031297F" w:rsidP="0031297F">
      <w:pPr>
        <w:pStyle w:val="Akapitzlist"/>
        <w:widowControl w:val="0"/>
        <w:numPr>
          <w:ilvl w:val="0"/>
          <w:numId w:val="18"/>
        </w:numPr>
        <w:suppressAutoHyphens/>
        <w:contextualSpacing/>
      </w:pPr>
      <w:r>
        <w:t>Prosimy o doprecyzowanie c</w:t>
      </w:r>
      <w:r w:rsidRPr="00A01FF9">
        <w:t>zy można wycenić lek równoważny pod względem składu chemicznego i dawki  lecz różniący się postacią przy zachowaniu tej samej drogi podania np. wymagana w   SIWZ tabletka a równoważnik ma postać drażetki, kapsułki, tabletki powlekanej, tabletki dojelitowej, oraz ampułkę  za fiolkę, fiolkę za ampułko-strzykawkę i odwrotnie?</w:t>
      </w:r>
    </w:p>
    <w:p w:rsidR="006B38B2" w:rsidRDefault="00007C38" w:rsidP="006B38B2">
      <w:pPr>
        <w:pStyle w:val="Akapitzlist"/>
      </w:pPr>
      <w:r>
        <w:t>Wyjaśnienie:</w:t>
      </w:r>
      <w:r w:rsidR="006B38B2">
        <w:t xml:space="preserve"> Tak</w:t>
      </w:r>
    </w:p>
    <w:p w:rsidR="00007C38" w:rsidRPr="006905B7" w:rsidRDefault="00007C38" w:rsidP="0031297F">
      <w:pPr>
        <w:pStyle w:val="Akapitzlist"/>
      </w:pPr>
    </w:p>
    <w:p w:rsidR="0031297F" w:rsidRDefault="0031297F" w:rsidP="0031297F">
      <w:pPr>
        <w:pStyle w:val="Akapitzlist"/>
        <w:widowControl w:val="0"/>
        <w:numPr>
          <w:ilvl w:val="0"/>
          <w:numId w:val="18"/>
        </w:numPr>
        <w:suppressAutoHyphens/>
        <w:contextualSpacing/>
      </w:pPr>
      <w:r>
        <w:t xml:space="preserve">W przypadku zaoferowania preparatu równoważnego prosimy o odstąpienie od wymogu załączania dokumentu potwierdzającego spełnienie narzuconych przez Zamawiającego wymagań. </w:t>
      </w:r>
    </w:p>
    <w:p w:rsidR="0031297F" w:rsidRDefault="00007C38" w:rsidP="0031297F">
      <w:pPr>
        <w:pStyle w:val="Akapitzlist"/>
      </w:pPr>
      <w:r>
        <w:t>Wyjaśnienie:</w:t>
      </w:r>
    </w:p>
    <w:p w:rsidR="006B38B2" w:rsidRDefault="006855A8" w:rsidP="0031297F">
      <w:pPr>
        <w:pStyle w:val="Akapitzlist"/>
      </w:pPr>
      <w:r>
        <w:t>Zgodnie z SIWZ.</w:t>
      </w:r>
    </w:p>
    <w:p w:rsidR="00007C38" w:rsidRPr="001529A7" w:rsidRDefault="00007C38" w:rsidP="0031297F">
      <w:pPr>
        <w:pStyle w:val="Akapitzlist"/>
      </w:pPr>
    </w:p>
    <w:p w:rsidR="0031297F" w:rsidRDefault="0031297F" w:rsidP="0031297F">
      <w:pPr>
        <w:pStyle w:val="Akapitzlist"/>
        <w:widowControl w:val="0"/>
        <w:numPr>
          <w:ilvl w:val="0"/>
          <w:numId w:val="18"/>
        </w:numPr>
        <w:suppressAutoHyphens/>
        <w:contextualSpacing/>
      </w:pPr>
      <w:r>
        <w:t>Prosimy o wskazanie, w której z kolumn Wykonawca ma zamieścić opis zaoferowanego przedmiotu zamówienia.</w:t>
      </w:r>
    </w:p>
    <w:p w:rsidR="0031297F" w:rsidRDefault="00007C38" w:rsidP="0031297F">
      <w:pPr>
        <w:pStyle w:val="Akapitzlist"/>
      </w:pPr>
      <w:r>
        <w:t>Wyjaśnienie:</w:t>
      </w:r>
    </w:p>
    <w:p w:rsidR="006B38B2" w:rsidRDefault="006B38B2" w:rsidP="0031297F">
      <w:pPr>
        <w:pStyle w:val="Akapitzlist"/>
      </w:pPr>
      <w:r>
        <w:t>Pod tabelą asortymentowo-cenową.</w:t>
      </w:r>
    </w:p>
    <w:p w:rsidR="006B38B2" w:rsidRPr="00E03AD8" w:rsidRDefault="006B38B2" w:rsidP="0031297F">
      <w:pPr>
        <w:pStyle w:val="Akapitzlist"/>
      </w:pPr>
    </w:p>
    <w:p w:rsidR="0031297F" w:rsidRDefault="0031297F" w:rsidP="0031297F">
      <w:pPr>
        <w:pStyle w:val="Akapitzlist"/>
        <w:widowControl w:val="0"/>
        <w:numPr>
          <w:ilvl w:val="0"/>
          <w:numId w:val="18"/>
        </w:numPr>
        <w:suppressAutoHyphens/>
        <w:contextualSpacing/>
      </w:pPr>
      <w:r w:rsidRPr="004425F5">
        <w:t>Czy Zamawiający wyrazi zgodę</w:t>
      </w:r>
      <w:r>
        <w:t xml:space="preserve"> na przeliczenie i wycenę następujących ilości opakowań:</w:t>
      </w:r>
      <w:r>
        <w:br/>
        <w:t xml:space="preserve">- pakiet nr 1 poz. 6: 15 opakowań po 1 ampułce; </w:t>
      </w:r>
      <w:r>
        <w:br/>
        <w:t>- pakiet nr 1 poz. 11: 10 opakowań po 10 ampułek;</w:t>
      </w:r>
      <w:r>
        <w:br/>
        <w:t>- pakiet nr 1 poz. 22: 7 opakowań po 30 sztuk;</w:t>
      </w:r>
      <w:r>
        <w:br/>
        <w:t>- pakiet nr 1 poz. 178: 135 opakowań po 10 ampułek;</w:t>
      </w:r>
      <w:r>
        <w:br/>
        <w:t>- pakiet nr 1 poz. 256: 2 opakowania po 100 sztuk;</w:t>
      </w:r>
      <w:r>
        <w:br/>
        <w:t>- pakiet nr 5 poz. 3: 3 opakowania po 10 wkładów;</w:t>
      </w:r>
      <w:r>
        <w:br/>
        <w:t>- pakiet nr 6 poz. 11: 1 opakowanie po 10 pojemników;</w:t>
      </w:r>
      <w:r>
        <w:br/>
        <w:t>- pakiet nr 6 poz. 17: 2 opakowania po 10 fiolek;</w:t>
      </w:r>
      <w:r>
        <w:br/>
        <w:t>- pakiet nr 6 poz. 18: 2 opakowania po 10 fiolek;</w:t>
      </w:r>
      <w:r>
        <w:br/>
        <w:t>- pakiet nr 7 poz. 31: 18 opakowań po 20 sztuk;</w:t>
      </w:r>
      <w:r>
        <w:br/>
        <w:t>- pakiet nr 7 poz. 76: 5 opakowań po 20 sztuk;</w:t>
      </w:r>
      <w:r>
        <w:br/>
        <w:t>- pakiet nr 7 poz. 96: 10 opakowań po 60 sztuk;</w:t>
      </w:r>
      <w:r>
        <w:br/>
        <w:t>- pakiet nr 7 poz. 129: 560 opakowań po 28 sztuk;</w:t>
      </w:r>
      <w:r>
        <w:br/>
        <w:t>- pakiet nr 7 poz. 143: 35 opakowań po 60 sztuk;</w:t>
      </w:r>
      <w:r>
        <w:br/>
        <w:t>- pakiet nr 7 poz. 144: 53 opakowań po 60 sztuk;</w:t>
      </w:r>
      <w:r>
        <w:br/>
        <w:t>- pakiet nr 7 poz. 145: 25 opakowań po 60 sztuk;</w:t>
      </w:r>
      <w:r>
        <w:br/>
        <w:t>- pakiet nr 7 poz. 149: 5 opakowań po 10 sztuk;</w:t>
      </w:r>
      <w:r>
        <w:br/>
        <w:t>- pakiet nr 10 poz. 5: 6 opakowań po 90 sztuk;</w:t>
      </w:r>
      <w:r>
        <w:br/>
        <w:t>- pakiet nr 18 poz. 8: 2 opakowania po 5 ampułek;</w:t>
      </w:r>
      <w:r>
        <w:br/>
        <w:t>- pakiet nr 18 poz. 11: 600 opakowań po 1 ampułce;</w:t>
      </w:r>
      <w:r>
        <w:br/>
        <w:t>- pakiet nr 22 poz. 5: 15 opakowań po 100 sztuk;</w:t>
      </w:r>
      <w:r>
        <w:br/>
      </w:r>
      <w:r w:rsidR="00007C38">
        <w:t>Wyjaśnienie:</w:t>
      </w:r>
      <w:r w:rsidR="006B38B2">
        <w:t xml:space="preserve"> Tak</w:t>
      </w:r>
    </w:p>
    <w:p w:rsidR="00007C38" w:rsidRPr="00341A7B" w:rsidRDefault="00007C38" w:rsidP="00007C38">
      <w:pPr>
        <w:pStyle w:val="Akapitzlist"/>
        <w:widowControl w:val="0"/>
        <w:suppressAutoHyphens/>
        <w:ind w:left="720"/>
        <w:contextualSpacing/>
      </w:pPr>
    </w:p>
    <w:p w:rsidR="0031297F" w:rsidRDefault="0031297F" w:rsidP="0031297F">
      <w:pPr>
        <w:pStyle w:val="Akapitzlist"/>
        <w:widowControl w:val="0"/>
        <w:numPr>
          <w:ilvl w:val="0"/>
          <w:numId w:val="18"/>
        </w:numPr>
        <w:suppressAutoHyphens/>
        <w:contextualSpacing/>
      </w:pPr>
      <w:r>
        <w:t>Dotyczy pakietu nr 1 poz. 3, 4, 55, 56, 91, 98, 99, 147, 158, 232, 233, 237, 260.</w:t>
      </w:r>
      <w:r>
        <w:br/>
        <w:t>Dotyczy pakietu nr 7 poz. 104.</w:t>
      </w:r>
      <w:r>
        <w:br/>
        <w:t>Dotyczy pakietu nr 14 poz. 9, 28.</w:t>
      </w:r>
      <w:r>
        <w:br/>
        <w:t>Dotyczy pakietu nr 16 poz. 14.</w:t>
      </w:r>
      <w:r>
        <w:br/>
        <w:t>Dotyczy pakietu nr 17 poz. 7.</w:t>
      </w:r>
      <w:r>
        <w:br/>
        <w:t>Dotyczy pakietu nr 18 poz. 11.</w:t>
      </w:r>
      <w:r>
        <w:br/>
        <w:t>Prosimy o doprecyzowanie jednostki dawki preparatu.</w:t>
      </w:r>
    </w:p>
    <w:p w:rsidR="0031297F" w:rsidRDefault="00007C38" w:rsidP="0031297F">
      <w:pPr>
        <w:pStyle w:val="Akapitzlist"/>
      </w:pPr>
      <w:r>
        <w:t>Wyjaśnienie:</w:t>
      </w:r>
    </w:p>
    <w:p w:rsidR="00D802AF" w:rsidRDefault="00D802AF" w:rsidP="00D802AF">
      <w:pPr>
        <w:pStyle w:val="Akapitzlist"/>
        <w:widowControl w:val="0"/>
        <w:suppressAutoHyphens/>
        <w:ind w:left="720"/>
        <w:contextualSpacing/>
      </w:pPr>
      <w:r>
        <w:t>Pakiet nr 1:</w:t>
      </w:r>
    </w:p>
    <w:p w:rsidR="00D802AF" w:rsidRDefault="00D802AF" w:rsidP="00D802AF">
      <w:pPr>
        <w:pStyle w:val="Akapitzlist"/>
        <w:widowControl w:val="0"/>
        <w:suppressAutoHyphens/>
        <w:ind w:left="720"/>
        <w:contextualSpacing/>
      </w:pPr>
      <w:r>
        <w:t>Poz. 3 – 20mg/g 30g</w:t>
      </w:r>
    </w:p>
    <w:p w:rsidR="00D802AF" w:rsidRDefault="00D802AF" w:rsidP="00D802AF">
      <w:pPr>
        <w:pStyle w:val="Akapitzlist"/>
        <w:widowControl w:val="0"/>
        <w:suppressAutoHyphens/>
        <w:ind w:left="720"/>
        <w:contextualSpacing/>
      </w:pPr>
      <w:r>
        <w:t>Poz.4 – 100 mg</w:t>
      </w:r>
    </w:p>
    <w:p w:rsidR="00D802AF" w:rsidRDefault="00D802AF" w:rsidP="00D802AF">
      <w:pPr>
        <w:pStyle w:val="Akapitzlist"/>
        <w:widowControl w:val="0"/>
        <w:suppressAutoHyphens/>
        <w:ind w:left="720"/>
        <w:contextualSpacing/>
      </w:pPr>
      <w:r>
        <w:t>Poz.55 – 2mg/ml</w:t>
      </w:r>
    </w:p>
    <w:p w:rsidR="00D802AF" w:rsidRDefault="00D802AF" w:rsidP="00D802AF">
      <w:pPr>
        <w:pStyle w:val="Akapitzlist"/>
        <w:widowControl w:val="0"/>
        <w:suppressAutoHyphens/>
        <w:ind w:left="720"/>
        <w:contextualSpacing/>
      </w:pPr>
      <w:r>
        <w:t xml:space="preserve">Poz. 56 – 100mg/2ml a 5 </w:t>
      </w:r>
      <w:proofErr w:type="spellStart"/>
      <w:r>
        <w:t>amp</w:t>
      </w:r>
      <w:proofErr w:type="spellEnd"/>
      <w:r>
        <w:t>. po 2 ml</w:t>
      </w:r>
    </w:p>
    <w:p w:rsidR="00D802AF" w:rsidRDefault="00D802AF" w:rsidP="00D802AF">
      <w:pPr>
        <w:pStyle w:val="Akapitzlist"/>
        <w:widowControl w:val="0"/>
        <w:suppressAutoHyphens/>
        <w:ind w:left="720"/>
        <w:contextualSpacing/>
      </w:pPr>
      <w:r>
        <w:t>Poz. 91 – 0,05g</w:t>
      </w:r>
    </w:p>
    <w:p w:rsidR="00D802AF" w:rsidRDefault="00D802AF" w:rsidP="00D802AF">
      <w:pPr>
        <w:pStyle w:val="Akapitzlist"/>
        <w:widowControl w:val="0"/>
        <w:suppressAutoHyphens/>
        <w:ind w:left="720"/>
        <w:contextualSpacing/>
      </w:pPr>
      <w:r>
        <w:lastRenderedPageBreak/>
        <w:t>Poz. 98 – 10 mg/g 1% 20 g</w:t>
      </w:r>
    </w:p>
    <w:p w:rsidR="00D802AF" w:rsidRDefault="00D802AF" w:rsidP="00D802AF">
      <w:pPr>
        <w:pStyle w:val="Akapitzlist"/>
        <w:widowControl w:val="0"/>
        <w:suppressAutoHyphens/>
        <w:ind w:left="720"/>
        <w:contextualSpacing/>
      </w:pPr>
      <w:r>
        <w:t>Poz. 99 – 10 mg/g 1% 20 g</w:t>
      </w:r>
    </w:p>
    <w:p w:rsidR="00D802AF" w:rsidRDefault="00D802AF" w:rsidP="00D802AF">
      <w:pPr>
        <w:pStyle w:val="Akapitzlist"/>
        <w:widowControl w:val="0"/>
        <w:suppressAutoHyphens/>
        <w:ind w:left="720"/>
        <w:contextualSpacing/>
      </w:pPr>
      <w:r>
        <w:t>Poz. 147 – 25 mg</w:t>
      </w:r>
    </w:p>
    <w:p w:rsidR="00D802AF" w:rsidRDefault="00D802AF" w:rsidP="00D802AF">
      <w:pPr>
        <w:pStyle w:val="Akapitzlist"/>
        <w:widowControl w:val="0"/>
        <w:suppressAutoHyphens/>
        <w:ind w:left="720"/>
        <w:contextualSpacing/>
      </w:pPr>
      <w:r>
        <w:t xml:space="preserve">Poz. 158 – 50 mikrogramów/dawkę 120 dawek </w:t>
      </w:r>
    </w:p>
    <w:p w:rsidR="00D802AF" w:rsidRDefault="00D802AF" w:rsidP="00D802AF">
      <w:pPr>
        <w:pStyle w:val="Akapitzlist"/>
        <w:widowControl w:val="0"/>
        <w:suppressAutoHyphens/>
        <w:ind w:left="720"/>
        <w:contextualSpacing/>
      </w:pPr>
      <w:r>
        <w:t>Poz. 232 – 50 mikrogramów/dawkę</w:t>
      </w:r>
    </w:p>
    <w:p w:rsidR="00D802AF" w:rsidRDefault="00D802AF" w:rsidP="00D802AF">
      <w:pPr>
        <w:pStyle w:val="Akapitzlist"/>
        <w:widowControl w:val="0"/>
        <w:suppressAutoHyphens/>
        <w:ind w:left="720"/>
        <w:contextualSpacing/>
      </w:pPr>
      <w:r>
        <w:t>Poz. 233 – 125 mikrogramów/dawkę</w:t>
      </w:r>
    </w:p>
    <w:p w:rsidR="00D802AF" w:rsidRDefault="00D802AF" w:rsidP="00D802AF">
      <w:pPr>
        <w:pStyle w:val="Akapitzlist"/>
        <w:widowControl w:val="0"/>
        <w:suppressAutoHyphens/>
        <w:ind w:left="720"/>
        <w:contextualSpacing/>
      </w:pPr>
      <w:r>
        <w:t>Poz. 237 – 100 mikrogramów</w:t>
      </w:r>
    </w:p>
    <w:p w:rsidR="00D802AF" w:rsidRDefault="00D802AF" w:rsidP="00D802AF">
      <w:pPr>
        <w:pStyle w:val="Akapitzlist"/>
        <w:widowControl w:val="0"/>
        <w:suppressAutoHyphens/>
        <w:ind w:left="720"/>
        <w:contextualSpacing/>
      </w:pPr>
      <w:r>
        <w:t>Poz. 260 – 1,5 mg/ml</w:t>
      </w:r>
    </w:p>
    <w:p w:rsidR="00D802AF" w:rsidRDefault="00D802AF" w:rsidP="00D802AF">
      <w:pPr>
        <w:pStyle w:val="Akapitzlist"/>
        <w:widowControl w:val="0"/>
        <w:suppressAutoHyphens/>
        <w:ind w:left="720"/>
        <w:contextualSpacing/>
      </w:pPr>
    </w:p>
    <w:p w:rsidR="00D802AF" w:rsidRDefault="00D802AF" w:rsidP="00D802AF">
      <w:pPr>
        <w:pStyle w:val="Akapitzlist"/>
        <w:widowControl w:val="0"/>
        <w:suppressAutoHyphens/>
        <w:ind w:left="720"/>
        <w:contextualSpacing/>
      </w:pPr>
      <w:r>
        <w:t>Pakiet nr 7 poz. 104 – 10mg/ml 20 ml</w:t>
      </w:r>
    </w:p>
    <w:p w:rsidR="00D802AF" w:rsidRDefault="00D802AF" w:rsidP="00D802AF">
      <w:pPr>
        <w:pStyle w:val="Akapitzlist"/>
        <w:widowControl w:val="0"/>
        <w:suppressAutoHyphens/>
        <w:ind w:left="720"/>
        <w:contextualSpacing/>
      </w:pPr>
      <w:r>
        <w:t xml:space="preserve">Pakiet nr 14 poz. 9 – 5 </w:t>
      </w:r>
      <w:proofErr w:type="spellStart"/>
      <w:r>
        <w:t>mg.g</w:t>
      </w:r>
      <w:proofErr w:type="spellEnd"/>
      <w:r>
        <w:t xml:space="preserve"> 15 g</w:t>
      </w:r>
    </w:p>
    <w:p w:rsidR="00D802AF" w:rsidRDefault="00D802AF" w:rsidP="00D802AF">
      <w:pPr>
        <w:pStyle w:val="Akapitzlist"/>
        <w:widowControl w:val="0"/>
        <w:suppressAutoHyphens/>
        <w:ind w:left="720"/>
        <w:contextualSpacing/>
      </w:pPr>
      <w:r>
        <w:t xml:space="preserve">                    poz. 28 – 1,5 mg a 28 tabl.</w:t>
      </w:r>
    </w:p>
    <w:p w:rsidR="00D802AF" w:rsidRDefault="00D802AF" w:rsidP="00D802AF">
      <w:pPr>
        <w:pStyle w:val="Akapitzlist"/>
        <w:widowControl w:val="0"/>
        <w:suppressAutoHyphens/>
        <w:ind w:left="720"/>
        <w:contextualSpacing/>
      </w:pPr>
      <w:r>
        <w:t>Pakiet nr 16 poz. 14 – 0,28mg/g 55 ml</w:t>
      </w:r>
    </w:p>
    <w:p w:rsidR="00D802AF" w:rsidRDefault="00D802AF" w:rsidP="00D802AF">
      <w:pPr>
        <w:pStyle w:val="Akapitzlist"/>
        <w:widowControl w:val="0"/>
        <w:suppressAutoHyphens/>
        <w:ind w:left="720"/>
        <w:contextualSpacing/>
      </w:pPr>
      <w:r>
        <w:t>Pakiet nr 17 poz. 7 – 0,075mg</w:t>
      </w:r>
    </w:p>
    <w:p w:rsidR="00D802AF" w:rsidRDefault="00D802AF" w:rsidP="00D802AF">
      <w:pPr>
        <w:pStyle w:val="Akapitzlist"/>
        <w:widowControl w:val="0"/>
        <w:suppressAutoHyphens/>
        <w:ind w:left="720"/>
        <w:contextualSpacing/>
      </w:pPr>
      <w:r>
        <w:t xml:space="preserve">Pakiet nr 18 poz. 11 – 50 mg/10ml a 5 </w:t>
      </w:r>
      <w:proofErr w:type="spellStart"/>
      <w:r>
        <w:t>amp</w:t>
      </w:r>
      <w:proofErr w:type="spellEnd"/>
      <w:r>
        <w:t>.</w:t>
      </w:r>
    </w:p>
    <w:p w:rsidR="00D802AF" w:rsidRDefault="00D802AF" w:rsidP="0031297F">
      <w:pPr>
        <w:pStyle w:val="Akapitzlist"/>
      </w:pPr>
    </w:p>
    <w:p w:rsidR="00007C38" w:rsidRDefault="00007C38" w:rsidP="0031297F">
      <w:pPr>
        <w:pStyle w:val="Akapitzlist"/>
      </w:pPr>
    </w:p>
    <w:p w:rsidR="0031297F" w:rsidRDefault="0031297F" w:rsidP="0031297F">
      <w:pPr>
        <w:pStyle w:val="Akapitzlist"/>
        <w:widowControl w:val="0"/>
        <w:numPr>
          <w:ilvl w:val="0"/>
          <w:numId w:val="18"/>
        </w:numPr>
        <w:suppressAutoHyphens/>
        <w:contextualSpacing/>
      </w:pPr>
      <w:r w:rsidRPr="00273BEE">
        <w:t xml:space="preserve">Dotyczy pakietu nr 1 poz. 7. </w:t>
      </w:r>
      <w:r>
        <w:br/>
      </w:r>
      <w:r w:rsidRPr="00273BEE">
        <w:t>Proszę o wydzielenie pozycji do odrębnego pakietu. Umożliwi to przystąpienie większej liczby oferentów.</w:t>
      </w:r>
    </w:p>
    <w:p w:rsidR="00007C38" w:rsidRDefault="00007C38" w:rsidP="00007C38">
      <w:pPr>
        <w:pStyle w:val="Akapitzlist"/>
        <w:widowControl w:val="0"/>
        <w:suppressAutoHyphens/>
        <w:ind w:left="720"/>
        <w:contextualSpacing/>
      </w:pPr>
      <w:r>
        <w:t>Wyjaśnienie:</w:t>
      </w:r>
    </w:p>
    <w:p w:rsidR="00007C38" w:rsidRDefault="00A52AA8" w:rsidP="00007C38">
      <w:pPr>
        <w:pStyle w:val="Akapitzlist"/>
        <w:widowControl w:val="0"/>
        <w:suppressAutoHyphens/>
        <w:ind w:left="720"/>
        <w:contextualSpacing/>
      </w:pPr>
      <w:r>
        <w:t xml:space="preserve">Pozycje </w:t>
      </w:r>
      <w:r w:rsidR="00007C38">
        <w:t xml:space="preserve"> w pakiecie 1 pozostają bez zmian.</w:t>
      </w:r>
    </w:p>
    <w:p w:rsidR="00007C38" w:rsidRDefault="00007C38" w:rsidP="00007C38">
      <w:pPr>
        <w:pStyle w:val="Akapitzlist"/>
        <w:widowControl w:val="0"/>
        <w:suppressAutoHyphens/>
        <w:ind w:left="720"/>
        <w:contextualSpacing/>
      </w:pPr>
    </w:p>
    <w:p w:rsidR="0031297F" w:rsidRPr="004425F5" w:rsidRDefault="0031297F" w:rsidP="0031297F">
      <w:pPr>
        <w:pStyle w:val="Akapitzlist"/>
      </w:pPr>
    </w:p>
    <w:p w:rsidR="00007C38" w:rsidRDefault="0031297F" w:rsidP="0031297F">
      <w:pPr>
        <w:pStyle w:val="Akapitzlist"/>
        <w:widowControl w:val="0"/>
        <w:numPr>
          <w:ilvl w:val="0"/>
          <w:numId w:val="18"/>
        </w:numPr>
        <w:suppressAutoHyphens/>
        <w:contextualSpacing/>
      </w:pPr>
      <w:r>
        <w:t>Dotyczy pakietu nr 1 poz. 17, 18, 157.</w:t>
      </w:r>
      <w:r>
        <w:br/>
        <w:t>Dotyczy pakietu nr 7 poz. 109.</w:t>
      </w:r>
      <w:r>
        <w:br/>
        <w:t>Czy Zamawiający dopuści wyceny preparatu w postaci tabletki o przedłużonym uwalnianiu? Preparat jest dostępny tylko w postaci o przedłużonym/ zmodyfikowanym uwalnianiu.</w:t>
      </w:r>
    </w:p>
    <w:p w:rsidR="0031297F" w:rsidRDefault="00A52AA8" w:rsidP="00007C38">
      <w:pPr>
        <w:pStyle w:val="Akapitzlist"/>
        <w:widowControl w:val="0"/>
        <w:suppressAutoHyphens/>
        <w:ind w:left="720"/>
        <w:contextualSpacing/>
      </w:pPr>
      <w:r>
        <w:t>Wyjaśnienie</w:t>
      </w:r>
      <w:r w:rsidR="00007C38">
        <w:t>:</w:t>
      </w:r>
      <w:r w:rsidR="006B38B2">
        <w:t xml:space="preserve"> Tak</w:t>
      </w:r>
      <w:r w:rsidR="0031297F">
        <w:br/>
      </w:r>
    </w:p>
    <w:p w:rsidR="0031297F" w:rsidRDefault="0031297F" w:rsidP="006B38B2">
      <w:pPr>
        <w:pStyle w:val="Akapitzlist"/>
        <w:widowControl w:val="0"/>
        <w:numPr>
          <w:ilvl w:val="0"/>
          <w:numId w:val="18"/>
        </w:numPr>
        <w:suppressAutoHyphens/>
        <w:contextualSpacing/>
      </w:pPr>
      <w:r w:rsidRPr="00273BEE">
        <w:t xml:space="preserve">Dotyczy pakietu nr 1 poz. 19. </w:t>
      </w:r>
      <w:r>
        <w:br/>
      </w:r>
      <w:r w:rsidRPr="00273BEE">
        <w:t xml:space="preserve">(1.) Czy zamawiający wymaga preparatu </w:t>
      </w:r>
      <w:proofErr w:type="spellStart"/>
      <w:r w:rsidRPr="00273BEE">
        <w:t>Makrogol</w:t>
      </w:r>
      <w:proofErr w:type="spellEnd"/>
      <w:r w:rsidRPr="00273BEE">
        <w:t xml:space="preserve"> 74 g x 48 saszetek (PEG 4 litry - </w:t>
      </w:r>
      <w:proofErr w:type="spellStart"/>
      <w:r w:rsidRPr="00273BEE">
        <w:t>Fortrans</w:t>
      </w:r>
      <w:proofErr w:type="spellEnd"/>
      <w:r w:rsidRPr="00273BEE">
        <w:t xml:space="preserve">) zgodny z SIWZ, który jest rekomendowany przez Europejskie Towarzystwo Endoskopii Przewodu Pokarmowego (ESGE) w rutynowym przygotowaniu do </w:t>
      </w:r>
      <w:proofErr w:type="spellStart"/>
      <w:r w:rsidRPr="00273BEE">
        <w:t>kolonoskopii</w:t>
      </w:r>
      <w:proofErr w:type="spellEnd"/>
      <w:r w:rsidRPr="00273BEE">
        <w:t xml:space="preserve">. którego oferta cenowa jest korzystna dla zamawiającego? </w:t>
      </w:r>
      <w:r>
        <w:br/>
      </w:r>
      <w:r w:rsidRPr="00273BEE">
        <w:t xml:space="preserve">(2.) Czy zamawiający wymaga preparatu </w:t>
      </w:r>
      <w:proofErr w:type="spellStart"/>
      <w:r w:rsidRPr="00273BEE">
        <w:t>Makrogol</w:t>
      </w:r>
      <w:proofErr w:type="spellEnd"/>
      <w:r w:rsidRPr="00273BEE">
        <w:t xml:space="preserve"> (74 g x 48 saszetek, PEG 4 litry - </w:t>
      </w:r>
      <w:proofErr w:type="spellStart"/>
      <w:r w:rsidRPr="00273BEE">
        <w:t>Fortrans</w:t>
      </w:r>
      <w:proofErr w:type="spellEnd"/>
      <w:r w:rsidRPr="00273BEE">
        <w:t>) o składzie chemicznym zgodnym z SIWZ?</w:t>
      </w:r>
    </w:p>
    <w:p w:rsidR="00A52AA8" w:rsidRDefault="00A52AA8" w:rsidP="00007C38">
      <w:pPr>
        <w:pStyle w:val="Akapitzlist"/>
        <w:widowControl w:val="0"/>
        <w:suppressAutoHyphens/>
        <w:ind w:left="720"/>
        <w:contextualSpacing/>
      </w:pPr>
      <w:r>
        <w:t>Wyjaśnienie:</w:t>
      </w:r>
      <w:r w:rsidR="006B38B2">
        <w:t xml:space="preserve"> </w:t>
      </w:r>
    </w:p>
    <w:p w:rsidR="006B38B2" w:rsidRDefault="006B38B2" w:rsidP="00007C38">
      <w:pPr>
        <w:pStyle w:val="Akapitzlist"/>
        <w:widowControl w:val="0"/>
        <w:suppressAutoHyphens/>
        <w:ind w:left="720"/>
        <w:contextualSpacing/>
      </w:pPr>
      <w:r>
        <w:t>Tak jak w pytaniu (1).</w:t>
      </w:r>
    </w:p>
    <w:p w:rsidR="0031297F" w:rsidRDefault="0031297F" w:rsidP="0031297F">
      <w:pPr>
        <w:pStyle w:val="Akapitzlist"/>
      </w:pPr>
    </w:p>
    <w:p w:rsidR="0031297F" w:rsidRDefault="0031297F" w:rsidP="0031297F">
      <w:pPr>
        <w:pStyle w:val="Akapitzlist"/>
        <w:widowControl w:val="0"/>
        <w:numPr>
          <w:ilvl w:val="0"/>
          <w:numId w:val="18"/>
        </w:numPr>
        <w:suppressAutoHyphens/>
        <w:contextualSpacing/>
      </w:pPr>
      <w:r>
        <w:t>Dotyczy pakietu nr 1 poz. 22.</w:t>
      </w:r>
      <w:r>
        <w:br/>
        <w:t>Czy Zamawiający dopuści wycenę preparatu dopuszczonego na jednorazowe pozwolenie Ministra Zdrowia?</w:t>
      </w:r>
    </w:p>
    <w:p w:rsidR="00A52AA8" w:rsidRDefault="00A52AA8" w:rsidP="00A52AA8">
      <w:pPr>
        <w:pStyle w:val="Akapitzlist"/>
        <w:widowControl w:val="0"/>
        <w:suppressAutoHyphens/>
        <w:ind w:left="720"/>
        <w:contextualSpacing/>
      </w:pPr>
      <w:r>
        <w:t>Wyjaśnienie:</w:t>
      </w:r>
      <w:r w:rsidR="006B38B2">
        <w:t xml:space="preserve"> Tak</w:t>
      </w:r>
    </w:p>
    <w:p w:rsidR="0031297F" w:rsidRPr="004425F5" w:rsidRDefault="0031297F" w:rsidP="0031297F">
      <w:pPr>
        <w:pStyle w:val="Akapitzlist"/>
      </w:pPr>
    </w:p>
    <w:p w:rsidR="0031297F" w:rsidRDefault="0031297F" w:rsidP="0031297F">
      <w:pPr>
        <w:pStyle w:val="Akapitzlist"/>
        <w:widowControl w:val="0"/>
        <w:numPr>
          <w:ilvl w:val="0"/>
          <w:numId w:val="18"/>
        </w:numPr>
        <w:suppressAutoHyphens/>
        <w:contextualSpacing/>
      </w:pPr>
      <w:r>
        <w:t>Dotyczy pakietu nr 1 poz. 23, 151.</w:t>
      </w:r>
      <w:r>
        <w:br/>
        <w:t>Czy Zamawiający dopuści wyceny preparatu w postaci granulatu do sporządzenia zawiesiny doustnej?</w:t>
      </w:r>
    </w:p>
    <w:p w:rsidR="00A52AA8" w:rsidRDefault="00A52AA8" w:rsidP="00A52AA8">
      <w:pPr>
        <w:pStyle w:val="Akapitzlist"/>
        <w:widowControl w:val="0"/>
        <w:suppressAutoHyphens/>
        <w:ind w:left="720"/>
        <w:contextualSpacing/>
      </w:pPr>
      <w:r>
        <w:t>Wyjaśnienie:</w:t>
      </w:r>
      <w:r w:rsidR="006B38B2">
        <w:t xml:space="preserve"> Tak</w:t>
      </w:r>
    </w:p>
    <w:p w:rsidR="0031297F" w:rsidRPr="003829EA" w:rsidRDefault="0031297F" w:rsidP="0031297F">
      <w:pPr>
        <w:pStyle w:val="Akapitzlist"/>
      </w:pPr>
    </w:p>
    <w:p w:rsidR="0031297F" w:rsidRDefault="0031297F" w:rsidP="0031297F">
      <w:pPr>
        <w:pStyle w:val="Akapitzlist"/>
        <w:widowControl w:val="0"/>
        <w:numPr>
          <w:ilvl w:val="0"/>
          <w:numId w:val="18"/>
        </w:numPr>
        <w:suppressAutoHyphens/>
        <w:contextualSpacing/>
      </w:pPr>
      <w:r>
        <w:t>Dotyczy pakietu nr 1 poz. 41.</w:t>
      </w:r>
      <w:r>
        <w:br/>
        <w:t>Czy Zamawiający dopuści do wyceny preparat o dawce 2 mg/ml? Brak dawki 250g.</w:t>
      </w:r>
      <w:r>
        <w:br/>
      </w:r>
      <w:r w:rsidR="00A52AA8">
        <w:t>Wyjaśnienie:</w:t>
      </w:r>
      <w:r w:rsidR="006B38B2">
        <w:t xml:space="preserve"> Tak</w:t>
      </w:r>
    </w:p>
    <w:p w:rsidR="00A52AA8" w:rsidRPr="003829EA" w:rsidRDefault="00A52AA8" w:rsidP="00A52AA8">
      <w:pPr>
        <w:pStyle w:val="Akapitzlist"/>
        <w:widowControl w:val="0"/>
        <w:suppressAutoHyphens/>
        <w:ind w:left="720"/>
        <w:contextualSpacing/>
      </w:pPr>
    </w:p>
    <w:p w:rsidR="0031297F" w:rsidRDefault="0031297F" w:rsidP="0031297F">
      <w:pPr>
        <w:pStyle w:val="Akapitzlist"/>
        <w:widowControl w:val="0"/>
        <w:numPr>
          <w:ilvl w:val="0"/>
          <w:numId w:val="18"/>
        </w:numPr>
        <w:suppressAutoHyphens/>
        <w:contextualSpacing/>
      </w:pPr>
      <w:r>
        <w:t>Dotyczy pakietu nr 1 poz. 46.</w:t>
      </w:r>
      <w:r>
        <w:br/>
        <w:t>Czy Zamawiający dopuści do wyceny formaldehyd buforowany?</w:t>
      </w:r>
      <w:r>
        <w:br/>
      </w:r>
      <w:r w:rsidR="00A52AA8">
        <w:lastRenderedPageBreak/>
        <w:t>Wyjaśnienie:</w:t>
      </w:r>
      <w:r w:rsidR="006B38B2">
        <w:t xml:space="preserve"> Nie</w:t>
      </w:r>
    </w:p>
    <w:p w:rsidR="00A52AA8" w:rsidRDefault="00A52AA8" w:rsidP="00A52AA8">
      <w:pPr>
        <w:pStyle w:val="Akapitzlist"/>
      </w:pPr>
    </w:p>
    <w:p w:rsidR="00A52AA8" w:rsidRPr="003829EA" w:rsidRDefault="00A52AA8" w:rsidP="00A52AA8">
      <w:pPr>
        <w:pStyle w:val="Akapitzlist"/>
        <w:widowControl w:val="0"/>
        <w:suppressAutoHyphens/>
        <w:ind w:left="720"/>
        <w:contextualSpacing/>
      </w:pPr>
    </w:p>
    <w:p w:rsidR="0031297F" w:rsidRDefault="0031297F" w:rsidP="0031297F">
      <w:pPr>
        <w:pStyle w:val="Akapitzlist"/>
        <w:widowControl w:val="0"/>
        <w:numPr>
          <w:ilvl w:val="0"/>
          <w:numId w:val="18"/>
        </w:numPr>
        <w:suppressAutoHyphens/>
        <w:contextualSpacing/>
      </w:pPr>
      <w:r w:rsidRPr="00EF1CF6">
        <w:t xml:space="preserve">Dotyczy pakietu nr 1 poz. 55. </w:t>
      </w:r>
      <w:r>
        <w:br/>
      </w:r>
      <w:r w:rsidRPr="00EF1CF6">
        <w:t>W związku z niedostępnością leku w dawce 1,6mg/ml, proszę o dopuszczenie wyceny preparatu w dawce 2mg/ml a 200ml z odpowiednim przeliczeniem ilości opakowań</w:t>
      </w:r>
      <w:r>
        <w:t xml:space="preserve">, tj. 4 opakowania. </w:t>
      </w:r>
    </w:p>
    <w:p w:rsidR="0031297F" w:rsidRDefault="00A52AA8" w:rsidP="0031297F">
      <w:pPr>
        <w:pStyle w:val="Akapitzlist"/>
      </w:pPr>
      <w:r>
        <w:t>Wyjaśnienie:</w:t>
      </w:r>
      <w:r w:rsidR="006B38B2">
        <w:t xml:space="preserve"> Tak, zamawiający dopuszcza.</w:t>
      </w:r>
    </w:p>
    <w:p w:rsidR="00A52AA8" w:rsidRDefault="00A52AA8" w:rsidP="0031297F">
      <w:pPr>
        <w:pStyle w:val="Akapitzlist"/>
      </w:pPr>
    </w:p>
    <w:p w:rsidR="0031297F" w:rsidRDefault="0031297F" w:rsidP="0031297F">
      <w:pPr>
        <w:pStyle w:val="Akapitzlist"/>
        <w:widowControl w:val="0"/>
        <w:numPr>
          <w:ilvl w:val="0"/>
          <w:numId w:val="18"/>
        </w:numPr>
        <w:suppressAutoHyphens/>
        <w:contextualSpacing/>
      </w:pPr>
      <w:r w:rsidRPr="00273BEE">
        <w:t xml:space="preserve">Dotyczy pakietu nr 1 poz. 60. </w:t>
      </w:r>
      <w:r>
        <w:br/>
      </w:r>
      <w:r w:rsidRPr="00273BEE">
        <w:t xml:space="preserve">Czy Zamawiający dopuści wycenę preparatu Etomidate-Lipuro,20 mg/10 </w:t>
      </w:r>
      <w:proofErr w:type="spellStart"/>
      <w:r w:rsidRPr="00273BEE">
        <w:t>ml,emuls.do</w:t>
      </w:r>
      <w:proofErr w:type="spellEnd"/>
      <w:r w:rsidRPr="00273BEE">
        <w:t xml:space="preserve"> wstrz.,10amp</w:t>
      </w:r>
      <w:r>
        <w:t xml:space="preserve"> w ilości 5 opakowań?</w:t>
      </w:r>
    </w:p>
    <w:p w:rsidR="0031297F" w:rsidRDefault="00A52AA8" w:rsidP="0031297F">
      <w:pPr>
        <w:pStyle w:val="Akapitzlist"/>
      </w:pPr>
      <w:r>
        <w:t>Wyjaśnienie:</w:t>
      </w:r>
      <w:r w:rsidR="006B38B2">
        <w:t xml:space="preserve"> Tak</w:t>
      </w:r>
    </w:p>
    <w:p w:rsidR="00A52AA8" w:rsidRPr="00A652EE" w:rsidRDefault="00A52AA8" w:rsidP="0031297F">
      <w:pPr>
        <w:pStyle w:val="Akapitzlist"/>
      </w:pPr>
    </w:p>
    <w:p w:rsidR="0031297F" w:rsidRDefault="0031297F" w:rsidP="0031297F">
      <w:pPr>
        <w:pStyle w:val="Akapitzlist"/>
        <w:widowControl w:val="0"/>
        <w:numPr>
          <w:ilvl w:val="0"/>
          <w:numId w:val="18"/>
        </w:numPr>
        <w:suppressAutoHyphens/>
        <w:contextualSpacing/>
      </w:pPr>
      <w:r>
        <w:t>Dotyczy pakietu nr 1 poz. 60, 66, 67, 68, 101, 103, 123, 129, 157, 171, 186, 212, 231.</w:t>
      </w:r>
      <w:r>
        <w:br/>
        <w:t>Dotyczy pakietu nr 7 poz. 7, 40.</w:t>
      </w:r>
      <w:r>
        <w:br/>
        <w:t>Dotyczy pakietu nr 14 poz. 3, 4.</w:t>
      </w:r>
      <w:r>
        <w:br/>
        <w:t>Prosimy o doprecyzowanie dawki preparatu.</w:t>
      </w:r>
    </w:p>
    <w:p w:rsidR="00A52AA8" w:rsidRDefault="00A52AA8" w:rsidP="00A52AA8">
      <w:pPr>
        <w:pStyle w:val="Akapitzlist"/>
        <w:widowControl w:val="0"/>
        <w:suppressAutoHyphens/>
        <w:ind w:left="720"/>
        <w:contextualSpacing/>
      </w:pPr>
      <w:r>
        <w:t>Wyjaśnienie:</w:t>
      </w:r>
    </w:p>
    <w:p w:rsidR="00FE0F49" w:rsidRDefault="00D802AF" w:rsidP="00A52AA8">
      <w:pPr>
        <w:pStyle w:val="Akapitzlist"/>
        <w:widowControl w:val="0"/>
        <w:suppressAutoHyphens/>
        <w:ind w:left="720"/>
        <w:contextualSpacing/>
      </w:pPr>
      <w:r>
        <w:t xml:space="preserve">Pakiet nr 1 poz. 60 – 2 </w:t>
      </w:r>
      <w:r w:rsidR="00714E45">
        <w:t>mg/</w:t>
      </w:r>
      <w:r>
        <w:t xml:space="preserve">ml a 10 </w:t>
      </w:r>
      <w:proofErr w:type="spellStart"/>
      <w:r>
        <w:t>amp</w:t>
      </w:r>
      <w:proofErr w:type="spellEnd"/>
      <w:r>
        <w:t>. po 10 ml</w:t>
      </w:r>
    </w:p>
    <w:p w:rsidR="00D802AF" w:rsidRDefault="00D802AF" w:rsidP="00A52AA8">
      <w:pPr>
        <w:pStyle w:val="Akapitzlist"/>
        <w:widowControl w:val="0"/>
        <w:suppressAutoHyphens/>
        <w:ind w:left="720"/>
        <w:contextualSpacing/>
      </w:pPr>
      <w:r>
        <w:t xml:space="preserve">                  </w:t>
      </w:r>
      <w:r w:rsidR="006D44D9">
        <w:t>p</w:t>
      </w:r>
      <w:r>
        <w:t xml:space="preserve">oz. 66 – 160 </w:t>
      </w:r>
      <w:r w:rsidR="002848BD">
        <w:t>mg a 30 tabl.</w:t>
      </w:r>
    </w:p>
    <w:p w:rsidR="00D802AF" w:rsidRDefault="00D802AF" w:rsidP="00A52AA8">
      <w:pPr>
        <w:pStyle w:val="Akapitzlist"/>
        <w:widowControl w:val="0"/>
        <w:suppressAutoHyphens/>
        <w:ind w:left="720"/>
        <w:contextualSpacing/>
      </w:pPr>
      <w:r>
        <w:t xml:space="preserve">                  </w:t>
      </w:r>
      <w:r w:rsidR="006D44D9">
        <w:t>p</w:t>
      </w:r>
      <w:r>
        <w:t>oz. 67 – 215 mg a 30 tabl</w:t>
      </w:r>
      <w:r w:rsidR="002848BD">
        <w:t>.</w:t>
      </w:r>
    </w:p>
    <w:p w:rsidR="002848BD" w:rsidRDefault="002848BD" w:rsidP="00A52AA8">
      <w:pPr>
        <w:pStyle w:val="Akapitzlist"/>
        <w:widowControl w:val="0"/>
        <w:suppressAutoHyphens/>
        <w:ind w:left="720"/>
        <w:contextualSpacing/>
      </w:pPr>
      <w:r>
        <w:t xml:space="preserve">                  </w:t>
      </w:r>
      <w:r w:rsidR="006D44D9">
        <w:t>p</w:t>
      </w:r>
      <w:r>
        <w:t>oz. 68 – 267 mg a 30 kaps.</w:t>
      </w:r>
    </w:p>
    <w:p w:rsidR="002848BD" w:rsidRDefault="002848BD" w:rsidP="00A52AA8">
      <w:pPr>
        <w:pStyle w:val="Akapitzlist"/>
        <w:widowControl w:val="0"/>
        <w:suppressAutoHyphens/>
        <w:ind w:left="720"/>
        <w:contextualSpacing/>
      </w:pPr>
      <w:r>
        <w:t xml:space="preserve">                  </w:t>
      </w:r>
      <w:r w:rsidR="006D44D9">
        <w:t>p</w:t>
      </w:r>
      <w:r>
        <w:t>oz. 101 – 250 mg/5ml 15 ml</w:t>
      </w:r>
    </w:p>
    <w:p w:rsidR="002848BD" w:rsidRDefault="002848BD" w:rsidP="00A52AA8">
      <w:pPr>
        <w:pStyle w:val="Akapitzlist"/>
        <w:widowControl w:val="0"/>
        <w:suppressAutoHyphens/>
        <w:ind w:left="720"/>
        <w:contextualSpacing/>
      </w:pPr>
      <w:r>
        <w:t xml:space="preserve">                  </w:t>
      </w:r>
      <w:r w:rsidR="006D44D9">
        <w:t>p</w:t>
      </w:r>
      <w:r>
        <w:t xml:space="preserve">oz. 103 – 25 mg </w:t>
      </w:r>
      <w:proofErr w:type="spellStart"/>
      <w:r>
        <w:t>rutyzolu</w:t>
      </w:r>
      <w:proofErr w:type="spellEnd"/>
      <w:r>
        <w:t xml:space="preserve">+ 100 mg kwasu </w:t>
      </w:r>
      <w:proofErr w:type="spellStart"/>
      <w:r>
        <w:t>askorb</w:t>
      </w:r>
      <w:proofErr w:type="spellEnd"/>
      <w:r>
        <w:t>.</w:t>
      </w:r>
    </w:p>
    <w:p w:rsidR="002848BD" w:rsidRDefault="002848BD" w:rsidP="00A52AA8">
      <w:pPr>
        <w:pStyle w:val="Akapitzlist"/>
        <w:widowControl w:val="0"/>
        <w:suppressAutoHyphens/>
        <w:ind w:left="720"/>
        <w:contextualSpacing/>
      </w:pPr>
      <w:r>
        <w:t xml:space="preserve">                  </w:t>
      </w:r>
      <w:r w:rsidR="006D44D9">
        <w:t>p</w:t>
      </w:r>
      <w:r>
        <w:t>oz. 123 – 200 mg/g 30 g</w:t>
      </w:r>
    </w:p>
    <w:p w:rsidR="002848BD" w:rsidRDefault="002848BD" w:rsidP="00A52AA8">
      <w:pPr>
        <w:pStyle w:val="Akapitzlist"/>
        <w:widowControl w:val="0"/>
        <w:suppressAutoHyphens/>
        <w:ind w:left="720"/>
        <w:contextualSpacing/>
      </w:pPr>
      <w:r>
        <w:t xml:space="preserve">                  </w:t>
      </w:r>
      <w:r w:rsidR="006D44D9">
        <w:t>p</w:t>
      </w:r>
      <w:r>
        <w:t xml:space="preserve">oz. 129 – 400mg kwasu acetylosalicylowego + 8 mg </w:t>
      </w:r>
      <w:proofErr w:type="spellStart"/>
      <w:r>
        <w:t>kodainy</w:t>
      </w:r>
      <w:proofErr w:type="spellEnd"/>
    </w:p>
    <w:p w:rsidR="002848BD" w:rsidRDefault="002848BD" w:rsidP="00A52AA8">
      <w:pPr>
        <w:pStyle w:val="Akapitzlist"/>
        <w:widowControl w:val="0"/>
        <w:suppressAutoHyphens/>
        <w:ind w:left="720"/>
        <w:contextualSpacing/>
      </w:pPr>
      <w:r>
        <w:t xml:space="preserve">                  </w:t>
      </w:r>
      <w:r w:rsidR="006D44D9">
        <w:t>p</w:t>
      </w:r>
      <w:r>
        <w:t>oz. 157 – 80 mg a 30 tabl.</w:t>
      </w:r>
    </w:p>
    <w:p w:rsidR="002848BD" w:rsidRDefault="002848BD" w:rsidP="00A52AA8">
      <w:pPr>
        <w:pStyle w:val="Akapitzlist"/>
        <w:widowControl w:val="0"/>
        <w:suppressAutoHyphens/>
        <w:ind w:left="720"/>
        <w:contextualSpacing/>
      </w:pPr>
      <w:r>
        <w:t xml:space="preserve">                  </w:t>
      </w:r>
      <w:r w:rsidR="006D44D9">
        <w:t>p</w:t>
      </w:r>
      <w:r>
        <w:t>oz. 171 – 1,5 mg/ml</w:t>
      </w:r>
    </w:p>
    <w:p w:rsidR="002848BD" w:rsidRDefault="002848BD" w:rsidP="00A52AA8">
      <w:pPr>
        <w:pStyle w:val="Akapitzlist"/>
        <w:widowControl w:val="0"/>
        <w:suppressAutoHyphens/>
        <w:ind w:left="720"/>
        <w:contextualSpacing/>
      </w:pPr>
      <w:r>
        <w:t xml:space="preserve">                  </w:t>
      </w:r>
      <w:r w:rsidR="006D44D9">
        <w:t>p</w:t>
      </w:r>
      <w:r>
        <w:t>oz. 186 – 1,2 j/g 20 g</w:t>
      </w:r>
    </w:p>
    <w:p w:rsidR="002848BD" w:rsidRDefault="002848BD" w:rsidP="00A52AA8">
      <w:pPr>
        <w:pStyle w:val="Akapitzlist"/>
        <w:widowControl w:val="0"/>
        <w:suppressAutoHyphens/>
        <w:ind w:left="720"/>
        <w:contextualSpacing/>
      </w:pPr>
      <w:r>
        <w:t xml:space="preserve">                  </w:t>
      </w:r>
      <w:r w:rsidR="006D44D9">
        <w:t>p</w:t>
      </w:r>
      <w:r>
        <w:t>oz. 212 – 50 mikrogramów</w:t>
      </w:r>
    </w:p>
    <w:p w:rsidR="002848BD" w:rsidRDefault="002848BD" w:rsidP="00A52AA8">
      <w:pPr>
        <w:pStyle w:val="Akapitzlist"/>
        <w:widowControl w:val="0"/>
        <w:suppressAutoHyphens/>
        <w:ind w:left="720"/>
        <w:contextualSpacing/>
      </w:pPr>
      <w:r>
        <w:t xml:space="preserve">                  </w:t>
      </w:r>
      <w:r w:rsidR="006D44D9">
        <w:t>p</w:t>
      </w:r>
      <w:r>
        <w:t>oz. 231 – 105 mg a 30 tabl.</w:t>
      </w:r>
    </w:p>
    <w:p w:rsidR="00D802AF" w:rsidRDefault="00D802AF" w:rsidP="00A52AA8">
      <w:pPr>
        <w:pStyle w:val="Akapitzlist"/>
        <w:widowControl w:val="0"/>
        <w:suppressAutoHyphens/>
        <w:ind w:left="720"/>
        <w:contextualSpacing/>
      </w:pPr>
      <w:r>
        <w:t>Pakiet nr 7</w:t>
      </w:r>
      <w:r w:rsidR="002848BD">
        <w:t xml:space="preserve"> poz. 7</w:t>
      </w:r>
      <w:r>
        <w:t xml:space="preserve"> –</w:t>
      </w:r>
      <w:r w:rsidR="002848BD">
        <w:t xml:space="preserve">  200 mg/ml a 10 </w:t>
      </w:r>
      <w:proofErr w:type="spellStart"/>
      <w:r w:rsidR="002848BD">
        <w:t>amp</w:t>
      </w:r>
      <w:proofErr w:type="spellEnd"/>
      <w:r w:rsidR="002848BD">
        <w:t>. po 10 ml</w:t>
      </w:r>
    </w:p>
    <w:p w:rsidR="002848BD" w:rsidRDefault="002848BD" w:rsidP="00A52AA8">
      <w:pPr>
        <w:pStyle w:val="Akapitzlist"/>
        <w:widowControl w:val="0"/>
        <w:suppressAutoHyphens/>
        <w:ind w:left="720"/>
        <w:contextualSpacing/>
      </w:pPr>
      <w:r>
        <w:t xml:space="preserve">                  Poz. 40 – 05 mg/ml 100ml</w:t>
      </w:r>
    </w:p>
    <w:p w:rsidR="002848BD" w:rsidRDefault="002848BD" w:rsidP="00A52AA8">
      <w:pPr>
        <w:pStyle w:val="Akapitzlist"/>
        <w:widowControl w:val="0"/>
        <w:suppressAutoHyphens/>
        <w:ind w:left="720"/>
        <w:contextualSpacing/>
      </w:pPr>
    </w:p>
    <w:p w:rsidR="00D802AF" w:rsidRDefault="00714E45" w:rsidP="00A52AA8">
      <w:pPr>
        <w:pStyle w:val="Akapitzlist"/>
        <w:widowControl w:val="0"/>
        <w:suppressAutoHyphens/>
        <w:ind w:left="720"/>
        <w:contextualSpacing/>
      </w:pPr>
      <w:r>
        <w:t xml:space="preserve">Pakiet nr 14 poz.3 - 25 mg/ml a 10 </w:t>
      </w:r>
      <w:proofErr w:type="spellStart"/>
      <w:r>
        <w:t>amp</w:t>
      </w:r>
      <w:proofErr w:type="spellEnd"/>
      <w:r>
        <w:t>. po 2 ml</w:t>
      </w:r>
    </w:p>
    <w:p w:rsidR="00D802AF" w:rsidRDefault="00D802AF" w:rsidP="002848BD">
      <w:pPr>
        <w:pStyle w:val="Akapitzlist"/>
        <w:widowControl w:val="0"/>
        <w:suppressAutoHyphens/>
        <w:ind w:left="720"/>
        <w:contextualSpacing/>
      </w:pPr>
      <w:r>
        <w:t xml:space="preserve">                    </w:t>
      </w:r>
      <w:r w:rsidR="00714E45">
        <w:t xml:space="preserve">poz.4 – 5 mg/ml a 5 </w:t>
      </w:r>
      <w:proofErr w:type="spellStart"/>
      <w:r w:rsidR="00714E45">
        <w:t>amp</w:t>
      </w:r>
      <w:proofErr w:type="spellEnd"/>
      <w:r w:rsidR="00714E45">
        <w:t xml:space="preserve">. po 5 ml </w:t>
      </w:r>
    </w:p>
    <w:p w:rsidR="0031297F" w:rsidRPr="00A652EE" w:rsidRDefault="0031297F" w:rsidP="0031297F">
      <w:pPr>
        <w:pStyle w:val="Akapitzlist"/>
      </w:pPr>
    </w:p>
    <w:p w:rsidR="0031297F" w:rsidRDefault="0031297F" w:rsidP="0031297F">
      <w:pPr>
        <w:pStyle w:val="Akapitzlist"/>
        <w:widowControl w:val="0"/>
        <w:numPr>
          <w:ilvl w:val="0"/>
          <w:numId w:val="18"/>
        </w:numPr>
        <w:suppressAutoHyphens/>
        <w:contextualSpacing/>
      </w:pPr>
      <w:r>
        <w:t>Dotyczy pakietu nr 1 poz. 63.</w:t>
      </w:r>
      <w:r>
        <w:br/>
        <w:t xml:space="preserve"> Czy Zamawiający oczekuje wyceny preparatu </w:t>
      </w:r>
      <w:proofErr w:type="spellStart"/>
      <w:r>
        <w:t>Madopar</w:t>
      </w:r>
      <w:proofErr w:type="spellEnd"/>
      <w:r>
        <w:t xml:space="preserve"> 62,5 mg ? Brak preparatu </w:t>
      </w:r>
      <w:proofErr w:type="spellStart"/>
      <w:r>
        <w:t>Madopar</w:t>
      </w:r>
      <w:proofErr w:type="spellEnd"/>
      <w:r>
        <w:t xml:space="preserve"> HBS  o dawce 625 mg.</w:t>
      </w:r>
    </w:p>
    <w:p w:rsidR="00A52AA8" w:rsidRDefault="00A52AA8" w:rsidP="00A52AA8">
      <w:pPr>
        <w:pStyle w:val="Akapitzlist"/>
        <w:widowControl w:val="0"/>
        <w:suppressAutoHyphens/>
        <w:ind w:left="720"/>
        <w:contextualSpacing/>
      </w:pPr>
      <w:r>
        <w:t>Wyjaśnienie</w:t>
      </w:r>
      <w:r w:rsidR="00C46943">
        <w:t>: Tak</w:t>
      </w:r>
    </w:p>
    <w:p w:rsidR="0031297F" w:rsidRPr="00A652EE" w:rsidRDefault="0031297F" w:rsidP="0031297F">
      <w:pPr>
        <w:pStyle w:val="Akapitzlist"/>
      </w:pPr>
    </w:p>
    <w:p w:rsidR="0031297F" w:rsidRDefault="0031297F" w:rsidP="0031297F">
      <w:pPr>
        <w:pStyle w:val="Akapitzlist"/>
        <w:widowControl w:val="0"/>
        <w:numPr>
          <w:ilvl w:val="0"/>
          <w:numId w:val="18"/>
        </w:numPr>
        <w:suppressAutoHyphens/>
        <w:contextualSpacing/>
      </w:pPr>
      <w:r>
        <w:t>Dotyczy pakietu nr 1 poz. 72.</w:t>
      </w:r>
      <w:r>
        <w:br/>
        <w:t>Czy Zamawiający dopuści wyceny preparatu o dawce 40 mg/ml? Brak rejestracji dawki 40 g/ml.</w:t>
      </w:r>
    </w:p>
    <w:p w:rsidR="0031297F" w:rsidRDefault="00A52AA8" w:rsidP="0031297F">
      <w:pPr>
        <w:pStyle w:val="Akapitzlist"/>
      </w:pPr>
      <w:r>
        <w:t>Wyjaśnienie:</w:t>
      </w:r>
      <w:r w:rsidR="00C46943">
        <w:t xml:space="preserve"> Tak</w:t>
      </w:r>
    </w:p>
    <w:p w:rsidR="00C46943" w:rsidRPr="00A652EE" w:rsidRDefault="00C46943" w:rsidP="0031297F">
      <w:pPr>
        <w:pStyle w:val="Akapitzlist"/>
      </w:pPr>
    </w:p>
    <w:p w:rsidR="0031297F" w:rsidRDefault="0031297F" w:rsidP="0031297F">
      <w:pPr>
        <w:pStyle w:val="Akapitzlist"/>
        <w:widowControl w:val="0"/>
        <w:numPr>
          <w:ilvl w:val="0"/>
          <w:numId w:val="18"/>
        </w:numPr>
        <w:suppressAutoHyphens/>
        <w:contextualSpacing/>
      </w:pPr>
      <w:r>
        <w:t>Dotyczy pakietu nr 1 poz. 80.</w:t>
      </w:r>
      <w:r>
        <w:br/>
        <w:t xml:space="preserve">Ze względu na zakończoną produkcję </w:t>
      </w:r>
      <w:proofErr w:type="spellStart"/>
      <w:r>
        <w:t>Nitracor</w:t>
      </w:r>
      <w:proofErr w:type="spellEnd"/>
      <w:r>
        <w:t xml:space="preserve"> czy Zamawiający dopuści wycenę preparatu </w:t>
      </w:r>
      <w:proofErr w:type="spellStart"/>
      <w:r>
        <w:t>Perlinganit</w:t>
      </w:r>
      <w:proofErr w:type="spellEnd"/>
      <w:r>
        <w:t xml:space="preserve"> 1 mg/ml, 10 ml, 10 </w:t>
      </w:r>
      <w:proofErr w:type="spellStart"/>
      <w:r>
        <w:t>amp</w:t>
      </w:r>
      <w:proofErr w:type="spellEnd"/>
      <w:r>
        <w:t xml:space="preserve"> w ilości 2 opakowań?</w:t>
      </w:r>
    </w:p>
    <w:p w:rsidR="0031297F" w:rsidRDefault="00A52AA8" w:rsidP="0031297F">
      <w:pPr>
        <w:pStyle w:val="Akapitzlist"/>
      </w:pPr>
      <w:r>
        <w:t>Wyjaśnienie:</w:t>
      </w:r>
      <w:r w:rsidR="00C46943">
        <w:t xml:space="preserve"> Tak</w:t>
      </w:r>
    </w:p>
    <w:p w:rsidR="00C46943" w:rsidRPr="00805819" w:rsidRDefault="00C46943" w:rsidP="0031297F">
      <w:pPr>
        <w:pStyle w:val="Akapitzlist"/>
      </w:pPr>
    </w:p>
    <w:p w:rsidR="0031297F" w:rsidRDefault="0031297F" w:rsidP="0031297F">
      <w:pPr>
        <w:pStyle w:val="Akapitzlist"/>
        <w:widowControl w:val="0"/>
        <w:numPr>
          <w:ilvl w:val="0"/>
          <w:numId w:val="18"/>
        </w:numPr>
        <w:suppressAutoHyphens/>
        <w:contextualSpacing/>
      </w:pPr>
      <w:r>
        <w:t>Dotyczy pakietu nr 1 poz. 90.</w:t>
      </w:r>
      <w:r>
        <w:br/>
        <w:t xml:space="preserve">Czy Zamawiający dopuści wyceny preparatu Paracetamol tabletki od innego producenta niż Paracetamol czopki oraz od innego niż Paracetamol syrop? Pozwoli to na złożenie atrakcyjniejszej oferty. </w:t>
      </w:r>
    </w:p>
    <w:p w:rsidR="0031297F" w:rsidRDefault="00A52AA8" w:rsidP="0031297F">
      <w:pPr>
        <w:pStyle w:val="Akapitzlist"/>
      </w:pPr>
      <w:r>
        <w:t>Wyjaśnienie:</w:t>
      </w:r>
      <w:r w:rsidR="00C46943">
        <w:t xml:space="preserve"> Tak</w:t>
      </w:r>
    </w:p>
    <w:p w:rsidR="00C46943" w:rsidRPr="00591BDB" w:rsidRDefault="00C46943" w:rsidP="0031297F">
      <w:pPr>
        <w:pStyle w:val="Akapitzlist"/>
      </w:pPr>
    </w:p>
    <w:p w:rsidR="0031297F" w:rsidRDefault="0031297F" w:rsidP="0031297F">
      <w:pPr>
        <w:pStyle w:val="Akapitzlist"/>
        <w:widowControl w:val="0"/>
        <w:numPr>
          <w:ilvl w:val="0"/>
          <w:numId w:val="18"/>
        </w:numPr>
        <w:suppressAutoHyphens/>
        <w:contextualSpacing/>
      </w:pPr>
      <w:r>
        <w:t>Dotyczy pakietu nr 1 poz. 124.</w:t>
      </w:r>
      <w:r>
        <w:br/>
        <w:t xml:space="preserve">Czy ze względu na brak u dostawcy preparatu, Zamawiający dopuści wycenę wapna sodowego </w:t>
      </w:r>
      <w:proofErr w:type="spellStart"/>
      <w:r>
        <w:t>Intersorb</w:t>
      </w:r>
      <w:proofErr w:type="spellEnd"/>
      <w:r>
        <w:t xml:space="preserve"> Plus, 5 l (4,5 kg) w ilości 12 opakowań?</w:t>
      </w:r>
    </w:p>
    <w:p w:rsidR="0031297F" w:rsidRDefault="00A52AA8" w:rsidP="0031297F">
      <w:pPr>
        <w:pStyle w:val="Akapitzlist"/>
      </w:pPr>
      <w:r>
        <w:t>Wyjaśnienie:</w:t>
      </w:r>
      <w:r w:rsidR="00C46943">
        <w:t xml:space="preserve"> Tak</w:t>
      </w:r>
    </w:p>
    <w:p w:rsidR="00C46943" w:rsidRPr="00273BEE" w:rsidRDefault="00C46943" w:rsidP="0031297F">
      <w:pPr>
        <w:pStyle w:val="Akapitzlist"/>
      </w:pPr>
    </w:p>
    <w:p w:rsidR="0031297F" w:rsidRDefault="0031297F" w:rsidP="0031297F">
      <w:pPr>
        <w:pStyle w:val="Akapitzlist"/>
        <w:widowControl w:val="0"/>
        <w:numPr>
          <w:ilvl w:val="0"/>
          <w:numId w:val="18"/>
        </w:numPr>
        <w:suppressAutoHyphens/>
        <w:contextualSpacing/>
      </w:pPr>
      <w:r w:rsidRPr="00273BEE">
        <w:t xml:space="preserve">Dotyczy pakietu nr 1 poz. 125. </w:t>
      </w:r>
      <w:r>
        <w:br/>
      </w:r>
      <w:r w:rsidRPr="00273BEE">
        <w:t xml:space="preserve">Proszę o dopuszczenie wyceny preparatu </w:t>
      </w:r>
      <w:proofErr w:type="spellStart"/>
      <w:r w:rsidRPr="00273BEE">
        <w:t>Surgispon</w:t>
      </w:r>
      <w:proofErr w:type="spellEnd"/>
      <w:r w:rsidRPr="00273BEE">
        <w:t xml:space="preserve"> Special, gąbka, </w:t>
      </w:r>
      <w:proofErr w:type="spellStart"/>
      <w:r w:rsidRPr="00273BEE">
        <w:t>hemost</w:t>
      </w:r>
      <w:proofErr w:type="spellEnd"/>
      <w:r w:rsidRPr="00273BEE">
        <w:t>.,</w:t>
      </w:r>
      <w:r>
        <w:t xml:space="preserve"> </w:t>
      </w:r>
      <w:r w:rsidRPr="00273BEE">
        <w:t>80x50x1mm,20 szt.</w:t>
      </w:r>
      <w:r>
        <w:t xml:space="preserve"> w ilości 2 opakowań.</w:t>
      </w:r>
    </w:p>
    <w:p w:rsidR="0031297F" w:rsidRDefault="00A52AA8" w:rsidP="0031297F">
      <w:pPr>
        <w:pStyle w:val="Akapitzlist"/>
      </w:pPr>
      <w:r>
        <w:t>Wyjaśnienie</w:t>
      </w:r>
      <w:r w:rsidR="00C46943">
        <w:t>: Tak</w:t>
      </w:r>
    </w:p>
    <w:p w:rsidR="00C46943" w:rsidRDefault="00C46943" w:rsidP="0031297F">
      <w:pPr>
        <w:pStyle w:val="Akapitzlist"/>
      </w:pPr>
    </w:p>
    <w:p w:rsidR="0031297F" w:rsidRDefault="0031297F" w:rsidP="0031297F">
      <w:pPr>
        <w:pStyle w:val="Akapitzlist"/>
        <w:widowControl w:val="0"/>
        <w:numPr>
          <w:ilvl w:val="0"/>
          <w:numId w:val="18"/>
        </w:numPr>
        <w:suppressAutoHyphens/>
        <w:contextualSpacing/>
      </w:pPr>
      <w:r w:rsidRPr="00273BEE">
        <w:t>Dotyczy pakietu nr 1 poz. 126.</w:t>
      </w:r>
      <w:r>
        <w:br/>
      </w:r>
      <w:r w:rsidRPr="00273BEE">
        <w:t xml:space="preserve">Proszę o dopuszczenie wyceny preparatu </w:t>
      </w:r>
      <w:proofErr w:type="spellStart"/>
      <w:r w:rsidRPr="00273BEE">
        <w:t>Surgispon</w:t>
      </w:r>
      <w:proofErr w:type="spellEnd"/>
      <w:r w:rsidRPr="00273BEE">
        <w:t xml:space="preserve"> Standard,</w:t>
      </w:r>
      <w:r>
        <w:t xml:space="preserve"> </w:t>
      </w:r>
      <w:r w:rsidRPr="00273BEE">
        <w:t>gąbka,</w:t>
      </w:r>
      <w:r>
        <w:t xml:space="preserve"> </w:t>
      </w:r>
      <w:proofErr w:type="spellStart"/>
      <w:r w:rsidRPr="00273BEE">
        <w:t>hemost</w:t>
      </w:r>
      <w:proofErr w:type="spellEnd"/>
      <w:r w:rsidRPr="00273BEE">
        <w:t>.,</w:t>
      </w:r>
      <w:r>
        <w:t xml:space="preserve"> </w:t>
      </w:r>
      <w:r w:rsidRPr="00273BEE">
        <w:t>80x50x10mm,</w:t>
      </w:r>
      <w:r>
        <w:t xml:space="preserve"> </w:t>
      </w:r>
      <w:r w:rsidRPr="00273BEE">
        <w:t>10szt.</w:t>
      </w:r>
      <w:r>
        <w:t xml:space="preserve"> w ilości 24 opakowań.</w:t>
      </w:r>
    </w:p>
    <w:p w:rsidR="00A52AA8" w:rsidRDefault="00A52AA8" w:rsidP="00A52AA8">
      <w:pPr>
        <w:pStyle w:val="Akapitzlist"/>
        <w:ind w:left="720"/>
      </w:pPr>
      <w:r>
        <w:t>Wyjaśnienie</w:t>
      </w:r>
      <w:r w:rsidR="00C46943">
        <w:t>: Tak</w:t>
      </w:r>
    </w:p>
    <w:p w:rsidR="0031297F" w:rsidRPr="00591BDB" w:rsidRDefault="0031297F" w:rsidP="0031297F">
      <w:pPr>
        <w:pStyle w:val="Akapitzlist"/>
      </w:pPr>
    </w:p>
    <w:p w:rsidR="0031297F" w:rsidRPr="00591BDB" w:rsidRDefault="0031297F" w:rsidP="0031297F">
      <w:pPr>
        <w:pStyle w:val="Akapitzlist"/>
        <w:widowControl w:val="0"/>
        <w:numPr>
          <w:ilvl w:val="0"/>
          <w:numId w:val="18"/>
        </w:numPr>
        <w:suppressAutoHyphens/>
        <w:contextualSpacing/>
      </w:pPr>
      <w:r>
        <w:t>Dotyczy pakietu nr 1 poz. 130.</w:t>
      </w:r>
      <w:r>
        <w:br/>
        <w:t>Czy Zamawiający dopuści wyceny preparatu o dawce 4 mg/ml? Brak rejestracji dawki 0,4/ml.</w:t>
      </w:r>
    </w:p>
    <w:p w:rsidR="00A52AA8" w:rsidRDefault="00A52AA8" w:rsidP="00A52AA8">
      <w:pPr>
        <w:pStyle w:val="Akapitzlist"/>
        <w:ind w:left="720"/>
      </w:pPr>
      <w:r>
        <w:t>Wyjaśnienie</w:t>
      </w:r>
      <w:r w:rsidR="00C46943">
        <w:t>: Tak</w:t>
      </w:r>
    </w:p>
    <w:p w:rsidR="0031297F" w:rsidRPr="00273BEE" w:rsidRDefault="0031297F" w:rsidP="0031297F">
      <w:pPr>
        <w:pStyle w:val="Akapitzlist"/>
      </w:pPr>
    </w:p>
    <w:p w:rsidR="0031297F" w:rsidRDefault="0031297F" w:rsidP="0031297F">
      <w:pPr>
        <w:pStyle w:val="Akapitzlist"/>
        <w:widowControl w:val="0"/>
        <w:numPr>
          <w:ilvl w:val="0"/>
          <w:numId w:val="18"/>
        </w:numPr>
        <w:suppressAutoHyphens/>
        <w:contextualSpacing/>
      </w:pPr>
      <w:r w:rsidRPr="00273BEE">
        <w:t xml:space="preserve">Dotyczy pakietu nr 1 poz. 136. </w:t>
      </w:r>
      <w:r>
        <w:br/>
      </w:r>
      <w:r w:rsidRPr="00273BEE">
        <w:t xml:space="preserve">Proszę o dopuszczenie wyceny preparatu o nazwie handlowej </w:t>
      </w:r>
      <w:proofErr w:type="spellStart"/>
      <w:r w:rsidRPr="00273BEE">
        <w:t>Uman</w:t>
      </w:r>
      <w:proofErr w:type="spellEnd"/>
      <w:r w:rsidRPr="00273BEE">
        <w:t xml:space="preserve"> Big 180j.m./ml</w:t>
      </w:r>
      <w:r>
        <w:t xml:space="preserve"> w ilości 3 opakowań.</w:t>
      </w:r>
    </w:p>
    <w:p w:rsidR="00A52AA8" w:rsidRDefault="00A52AA8" w:rsidP="00A52AA8">
      <w:pPr>
        <w:pStyle w:val="Akapitzlist"/>
        <w:ind w:left="720"/>
      </w:pPr>
      <w:r>
        <w:t>Wyjaśnienie</w:t>
      </w:r>
      <w:r w:rsidR="00C46943">
        <w:t xml:space="preserve">: </w:t>
      </w:r>
    </w:p>
    <w:p w:rsidR="00C46943" w:rsidRDefault="00C46943" w:rsidP="00A52AA8">
      <w:pPr>
        <w:pStyle w:val="Akapitzlist"/>
        <w:ind w:left="720"/>
      </w:pPr>
      <w:r>
        <w:t>Zamawiający nie dopuszcza.</w:t>
      </w:r>
    </w:p>
    <w:p w:rsidR="0031297F" w:rsidRPr="00273BEE" w:rsidRDefault="0031297F" w:rsidP="0031297F">
      <w:pPr>
        <w:pStyle w:val="Akapitzlist"/>
      </w:pPr>
    </w:p>
    <w:p w:rsidR="0031297F" w:rsidRDefault="0031297F" w:rsidP="0031297F">
      <w:pPr>
        <w:pStyle w:val="Akapitzlist"/>
        <w:widowControl w:val="0"/>
        <w:numPr>
          <w:ilvl w:val="0"/>
          <w:numId w:val="18"/>
        </w:numPr>
        <w:suppressAutoHyphens/>
        <w:contextualSpacing/>
      </w:pPr>
      <w:r w:rsidRPr="00273BEE">
        <w:t xml:space="preserve">Dotyczy pakietu nr 1 poz. </w:t>
      </w:r>
      <w:r>
        <w:t>142</w:t>
      </w:r>
      <w:r w:rsidRPr="00273BEE">
        <w:t xml:space="preserve">. </w:t>
      </w:r>
      <w:r>
        <w:br/>
      </w:r>
      <w:r w:rsidRPr="00273BEE">
        <w:t>Proszę o wydzielenie pozycji do odrębnego pakietu. Umożliwi to przystąpienie większej liczby oferentów.</w:t>
      </w:r>
    </w:p>
    <w:p w:rsidR="00A52AA8" w:rsidRDefault="00A52AA8" w:rsidP="00A52AA8">
      <w:pPr>
        <w:pStyle w:val="Akapitzlist"/>
        <w:ind w:left="720"/>
      </w:pPr>
      <w:r>
        <w:t>Wyjaśnienie</w:t>
      </w:r>
      <w:r w:rsidR="00C46943">
        <w:t>:</w:t>
      </w:r>
    </w:p>
    <w:p w:rsidR="00C46943" w:rsidRDefault="00C46943" w:rsidP="00A52AA8">
      <w:pPr>
        <w:pStyle w:val="Akapitzlist"/>
        <w:ind w:left="720"/>
      </w:pPr>
      <w:r>
        <w:t>Pozycje w pakiecie pozostają bez zmian.</w:t>
      </w:r>
    </w:p>
    <w:p w:rsidR="0031297F" w:rsidRPr="00591BDB" w:rsidRDefault="0031297F" w:rsidP="0031297F">
      <w:pPr>
        <w:pStyle w:val="Akapitzlist"/>
      </w:pPr>
    </w:p>
    <w:p w:rsidR="0031297F" w:rsidRDefault="0031297F" w:rsidP="0031297F">
      <w:pPr>
        <w:pStyle w:val="Akapitzlist"/>
        <w:widowControl w:val="0"/>
        <w:numPr>
          <w:ilvl w:val="0"/>
          <w:numId w:val="18"/>
        </w:numPr>
        <w:suppressAutoHyphens/>
        <w:contextualSpacing/>
      </w:pPr>
      <w:r>
        <w:t>Dotyczy pakietu nr 1 poz. 150.</w:t>
      </w:r>
      <w:r>
        <w:br/>
        <w:t>Czy Zamawiający dopuści do wyceny preparat o stężeniu 2 %? Brak rejestracji 0,2 %.</w:t>
      </w:r>
    </w:p>
    <w:p w:rsidR="00A52AA8" w:rsidRDefault="00A52AA8" w:rsidP="00A52AA8">
      <w:pPr>
        <w:pStyle w:val="Akapitzlist"/>
        <w:ind w:left="720"/>
      </w:pPr>
      <w:r>
        <w:t>Wyjaśnienie</w:t>
      </w:r>
      <w:r w:rsidR="00C46943">
        <w:t>: Tak</w:t>
      </w:r>
    </w:p>
    <w:p w:rsidR="0031297F" w:rsidRPr="00591BDB" w:rsidRDefault="0031297F" w:rsidP="0031297F">
      <w:pPr>
        <w:pStyle w:val="Akapitzlist"/>
      </w:pPr>
    </w:p>
    <w:p w:rsidR="0031297F" w:rsidRDefault="0031297F" w:rsidP="0031297F">
      <w:pPr>
        <w:pStyle w:val="Akapitzlist"/>
        <w:widowControl w:val="0"/>
        <w:numPr>
          <w:ilvl w:val="0"/>
          <w:numId w:val="18"/>
        </w:numPr>
        <w:suppressAutoHyphens/>
        <w:contextualSpacing/>
      </w:pPr>
      <w:r>
        <w:t>Dotyczy pakietu nr 1 poz. 154.</w:t>
      </w:r>
      <w:r>
        <w:br/>
        <w:t>Prosimy o doprecyzowanie dawki obu składników w preparacie.</w:t>
      </w:r>
    </w:p>
    <w:p w:rsidR="00A52AA8" w:rsidRDefault="00A52AA8" w:rsidP="00A52AA8">
      <w:pPr>
        <w:pStyle w:val="Akapitzlist"/>
        <w:ind w:left="720"/>
      </w:pPr>
      <w:r>
        <w:t>Wyjaśnienie</w:t>
      </w:r>
      <w:r w:rsidR="00C46943">
        <w:t>:</w:t>
      </w:r>
    </w:p>
    <w:p w:rsidR="00C46943" w:rsidRDefault="00C46943" w:rsidP="00A52AA8">
      <w:pPr>
        <w:pStyle w:val="Akapitzlist"/>
        <w:ind w:left="720"/>
      </w:pPr>
      <w:proofErr w:type="spellStart"/>
      <w:r>
        <w:t>Diklofenolak+Mizoprostal</w:t>
      </w:r>
      <w:proofErr w:type="spellEnd"/>
    </w:p>
    <w:p w:rsidR="0031297F" w:rsidRDefault="0031297F" w:rsidP="0031297F">
      <w:pPr>
        <w:pStyle w:val="Akapitzlist"/>
      </w:pPr>
    </w:p>
    <w:p w:rsidR="0031297F" w:rsidRDefault="0031297F" w:rsidP="0031297F">
      <w:pPr>
        <w:pStyle w:val="Akapitzlist"/>
        <w:widowControl w:val="0"/>
        <w:numPr>
          <w:ilvl w:val="0"/>
          <w:numId w:val="18"/>
        </w:numPr>
        <w:suppressAutoHyphens/>
        <w:contextualSpacing/>
      </w:pPr>
      <w:r w:rsidRPr="00273BEE">
        <w:t xml:space="preserve">Dotyczy pakietu nr 1 poz. 172. </w:t>
      </w:r>
      <w:r>
        <w:br/>
      </w:r>
      <w:r w:rsidRPr="00273BEE">
        <w:t xml:space="preserve">Czy Zamawiający dopuści wycenę </w:t>
      </w:r>
      <w:proofErr w:type="spellStart"/>
      <w:r w:rsidRPr="00273BEE">
        <w:t>Terlipressini</w:t>
      </w:r>
      <w:proofErr w:type="spellEnd"/>
      <w:r w:rsidRPr="00273BEE">
        <w:t xml:space="preserve"> </w:t>
      </w:r>
      <w:proofErr w:type="spellStart"/>
      <w:r w:rsidRPr="00273BEE">
        <w:t>acetas</w:t>
      </w:r>
      <w:proofErr w:type="spellEnd"/>
      <w:r w:rsidRPr="00273BEE">
        <w:t xml:space="preserve"> EVER Pharma,0,2mg/ml; 5ml,rozt.d/wst,5f </w:t>
      </w:r>
      <w:r>
        <w:t xml:space="preserve"> w ilości 15 opakowań</w:t>
      </w:r>
      <w:r w:rsidRPr="00273BEE">
        <w:t>?</w:t>
      </w:r>
    </w:p>
    <w:p w:rsidR="00A52AA8" w:rsidRDefault="00A52AA8" w:rsidP="00A52AA8">
      <w:pPr>
        <w:pStyle w:val="Akapitzlist"/>
        <w:ind w:left="720"/>
      </w:pPr>
      <w:r>
        <w:t>Wyjaśnienie</w:t>
      </w:r>
      <w:r w:rsidR="00C46943">
        <w:t>: Nie</w:t>
      </w:r>
    </w:p>
    <w:p w:rsidR="0031297F" w:rsidRPr="00734475" w:rsidRDefault="0031297F" w:rsidP="0031297F">
      <w:pPr>
        <w:pStyle w:val="Akapitzlist"/>
      </w:pPr>
    </w:p>
    <w:p w:rsidR="0031297F" w:rsidRDefault="0031297F" w:rsidP="0031297F">
      <w:pPr>
        <w:pStyle w:val="Akapitzlist"/>
        <w:widowControl w:val="0"/>
        <w:numPr>
          <w:ilvl w:val="0"/>
          <w:numId w:val="18"/>
        </w:numPr>
        <w:suppressAutoHyphens/>
        <w:contextualSpacing/>
      </w:pPr>
      <w:r>
        <w:t>Dotyczy pakietu nr 1 poz. 179, 180.</w:t>
      </w:r>
      <w:r>
        <w:br/>
        <w:t>Czy Zamawiający oczekuje wyceny preparatów o dawkach 10 mg/ml a 5 ml?</w:t>
      </w:r>
    </w:p>
    <w:p w:rsidR="0031297F" w:rsidRDefault="00A52AA8" w:rsidP="0031297F">
      <w:pPr>
        <w:pStyle w:val="Akapitzlist"/>
      </w:pPr>
      <w:r>
        <w:t>Wyjaśnienie</w:t>
      </w:r>
      <w:r w:rsidR="00C46943">
        <w:t>: Tak</w:t>
      </w:r>
    </w:p>
    <w:p w:rsidR="00C46943" w:rsidRPr="00734475" w:rsidRDefault="00C46943" w:rsidP="0031297F">
      <w:pPr>
        <w:pStyle w:val="Akapitzlist"/>
      </w:pPr>
    </w:p>
    <w:p w:rsidR="0031297F" w:rsidRDefault="0031297F" w:rsidP="0031297F">
      <w:pPr>
        <w:pStyle w:val="Akapitzlist"/>
        <w:widowControl w:val="0"/>
        <w:numPr>
          <w:ilvl w:val="0"/>
          <w:numId w:val="18"/>
        </w:numPr>
        <w:suppressAutoHyphens/>
        <w:contextualSpacing/>
      </w:pPr>
      <w:r>
        <w:t>Dotyczy pakietu nr 1 poz. 194, 199.</w:t>
      </w:r>
      <w:r>
        <w:br/>
        <w:t>Czy Zamawiający dopuści wyceny preparatu w postaci tabletki powlekanej o przedłużonym uwalnianiu? Preparat jest dostępny tylko w postaci o przedłużonym/ zmodyfikowanym uwalnianiu.</w:t>
      </w:r>
    </w:p>
    <w:p w:rsidR="0031297F" w:rsidRDefault="00A52AA8" w:rsidP="0031297F">
      <w:pPr>
        <w:pStyle w:val="Akapitzlist"/>
      </w:pPr>
      <w:r>
        <w:t>Wyjaśnienie</w:t>
      </w:r>
      <w:r w:rsidR="00C46943">
        <w:t>: Tak</w:t>
      </w:r>
    </w:p>
    <w:p w:rsidR="00C46943" w:rsidRPr="00734475" w:rsidRDefault="00C46943" w:rsidP="0031297F">
      <w:pPr>
        <w:pStyle w:val="Akapitzlist"/>
      </w:pPr>
    </w:p>
    <w:p w:rsidR="0031297F" w:rsidRDefault="0031297F" w:rsidP="0031297F">
      <w:pPr>
        <w:pStyle w:val="Akapitzlist"/>
        <w:widowControl w:val="0"/>
        <w:numPr>
          <w:ilvl w:val="0"/>
          <w:numId w:val="18"/>
        </w:numPr>
        <w:suppressAutoHyphens/>
        <w:contextualSpacing/>
      </w:pPr>
      <w:r>
        <w:lastRenderedPageBreak/>
        <w:t>Dotyczy pakietu nr 1 poz. 217.</w:t>
      </w:r>
      <w:r>
        <w:br/>
        <w:t>Dotyczy pakietu nr 15 poz. 8.</w:t>
      </w:r>
      <w:r>
        <w:br/>
        <w:t>Prosimy o doprecyzowanie, co znaczy zapis w kolumnie nr 6.</w:t>
      </w:r>
    </w:p>
    <w:p w:rsidR="0031297F" w:rsidRDefault="00A52AA8" w:rsidP="0031297F">
      <w:pPr>
        <w:pStyle w:val="Akapitzlist"/>
      </w:pPr>
      <w:r>
        <w:t>Wyjaśnienie</w:t>
      </w:r>
      <w:r w:rsidR="00C46943">
        <w:t>:</w:t>
      </w:r>
    </w:p>
    <w:p w:rsidR="00C46943" w:rsidRDefault="00C46943" w:rsidP="0031297F">
      <w:pPr>
        <w:pStyle w:val="Akapitzlist"/>
      </w:pPr>
      <w:r>
        <w:t xml:space="preserve">Pakiet nr 1 poz.217, kolumna 5 – 300LSU/ml, kol. 6 – 10 </w:t>
      </w:r>
      <w:proofErr w:type="spellStart"/>
      <w:r>
        <w:t>amp</w:t>
      </w:r>
      <w:proofErr w:type="spellEnd"/>
      <w:r>
        <w:t xml:space="preserve"> po 2 ml.</w:t>
      </w:r>
    </w:p>
    <w:p w:rsidR="00C46943" w:rsidRDefault="00C46943" w:rsidP="0031297F">
      <w:pPr>
        <w:pStyle w:val="Akapitzlist"/>
      </w:pPr>
      <w:r>
        <w:t>Pakiet nr 15 poz. 8 kolumna 6 – 1 fiolka po 1 ml.</w:t>
      </w:r>
    </w:p>
    <w:p w:rsidR="00C46943" w:rsidRPr="001867B9" w:rsidRDefault="00C46943" w:rsidP="0031297F">
      <w:pPr>
        <w:pStyle w:val="Akapitzlist"/>
      </w:pPr>
    </w:p>
    <w:p w:rsidR="0031297F" w:rsidRDefault="0031297F" w:rsidP="0031297F">
      <w:pPr>
        <w:pStyle w:val="Akapitzlist"/>
        <w:widowControl w:val="0"/>
        <w:numPr>
          <w:ilvl w:val="0"/>
          <w:numId w:val="18"/>
        </w:numPr>
        <w:suppressAutoHyphens/>
        <w:contextualSpacing/>
      </w:pPr>
      <w:r>
        <w:t>Dotyczy pakietu nr 1 poz. 250.</w:t>
      </w:r>
      <w:r>
        <w:br/>
        <w:t>Czy Zamawiający dopuści wycenę preparatu o dawcę 0,2 mg/ml? Brak rejestracji dawki 2 mg/ml.</w:t>
      </w:r>
    </w:p>
    <w:p w:rsidR="0031297F" w:rsidRDefault="00A52AA8" w:rsidP="0031297F">
      <w:pPr>
        <w:pStyle w:val="Akapitzlist"/>
      </w:pPr>
      <w:r>
        <w:t>Wyjaśnienie</w:t>
      </w:r>
      <w:r w:rsidR="00C46943">
        <w:t>: Tak</w:t>
      </w:r>
    </w:p>
    <w:p w:rsidR="00C46943" w:rsidRPr="001867B9" w:rsidRDefault="00C46943" w:rsidP="0031297F">
      <w:pPr>
        <w:pStyle w:val="Akapitzlist"/>
      </w:pPr>
    </w:p>
    <w:p w:rsidR="0031297F" w:rsidRDefault="0031297F" w:rsidP="0031297F">
      <w:pPr>
        <w:pStyle w:val="Akapitzlist"/>
        <w:widowControl w:val="0"/>
        <w:numPr>
          <w:ilvl w:val="0"/>
          <w:numId w:val="18"/>
        </w:numPr>
        <w:suppressAutoHyphens/>
        <w:contextualSpacing/>
      </w:pPr>
      <w:r>
        <w:t>Dotyczy pakietu nr 1 poz. 251.</w:t>
      </w:r>
      <w:r>
        <w:br/>
        <w:t>Czy Zamawiający dopuści wyceny preparatu w postaci kapsułki o przedłużonym uwalnianiu? Preparat jest dostępny tylko w postaci o przedłużonym/ zmodyfikowanym uwalnianiu.</w:t>
      </w:r>
    </w:p>
    <w:p w:rsidR="0031297F" w:rsidRDefault="00A52AA8" w:rsidP="0031297F">
      <w:pPr>
        <w:pStyle w:val="Akapitzlist"/>
      </w:pPr>
      <w:r>
        <w:t>Wyjaśnienie</w:t>
      </w:r>
      <w:r w:rsidR="00C46943">
        <w:t>: Tak</w:t>
      </w:r>
    </w:p>
    <w:p w:rsidR="00C46943" w:rsidRPr="001867B9" w:rsidRDefault="00C46943" w:rsidP="0031297F">
      <w:pPr>
        <w:pStyle w:val="Akapitzlist"/>
      </w:pPr>
    </w:p>
    <w:p w:rsidR="0031297F" w:rsidRDefault="0031297F" w:rsidP="0031297F">
      <w:pPr>
        <w:pStyle w:val="Akapitzlist"/>
        <w:widowControl w:val="0"/>
        <w:numPr>
          <w:ilvl w:val="0"/>
          <w:numId w:val="18"/>
        </w:numPr>
        <w:suppressAutoHyphens/>
        <w:contextualSpacing/>
      </w:pPr>
      <w:r>
        <w:t>Dotyczy pakietu nr 1 poz. 260.</w:t>
      </w:r>
      <w:r>
        <w:br/>
        <w:t>Czy Zamawiający dopuści wycenę preparatu w postaci roztworu do stosowania w jamie ustnej?</w:t>
      </w:r>
    </w:p>
    <w:p w:rsidR="0031297F" w:rsidRDefault="00A52AA8" w:rsidP="0031297F">
      <w:pPr>
        <w:pStyle w:val="Akapitzlist"/>
      </w:pPr>
      <w:r>
        <w:t>Wyjaśnienie</w:t>
      </w:r>
      <w:r w:rsidR="00C46943">
        <w:t>: Tak</w:t>
      </w:r>
    </w:p>
    <w:p w:rsidR="00100FE9" w:rsidRPr="005A0977" w:rsidRDefault="00100FE9" w:rsidP="0031297F">
      <w:pPr>
        <w:pStyle w:val="Akapitzlist"/>
      </w:pPr>
    </w:p>
    <w:p w:rsidR="0031297F" w:rsidRDefault="0031297F" w:rsidP="0031297F">
      <w:pPr>
        <w:pStyle w:val="Akapitzlist"/>
        <w:widowControl w:val="0"/>
        <w:numPr>
          <w:ilvl w:val="0"/>
          <w:numId w:val="18"/>
        </w:numPr>
        <w:suppressAutoHyphens/>
        <w:contextualSpacing/>
      </w:pPr>
      <w:r>
        <w:t>Dotyczy pakietu nr 1 poz. 277.</w:t>
      </w:r>
      <w:r>
        <w:br/>
        <w:t>Preparat opisany w SIWZ jest preparatem dwuskładnikowym, prosimy o doprecyzowanie obu dawek.</w:t>
      </w:r>
    </w:p>
    <w:p w:rsidR="0031297F" w:rsidRDefault="00A52AA8" w:rsidP="0031297F">
      <w:pPr>
        <w:pStyle w:val="Akapitzlist"/>
      </w:pPr>
      <w:r>
        <w:t>Wyjaśnienie</w:t>
      </w:r>
      <w:r w:rsidR="00C46943">
        <w:t>:</w:t>
      </w:r>
    </w:p>
    <w:p w:rsidR="00C46943" w:rsidRDefault="00C46943" w:rsidP="0031297F">
      <w:pPr>
        <w:pStyle w:val="Akapitzlist"/>
      </w:pPr>
      <w:r>
        <w:t xml:space="preserve">15 mg kodeiny+ 300 mg </w:t>
      </w:r>
      <w:proofErr w:type="spellStart"/>
      <w:r>
        <w:t>sulfogwajakolu</w:t>
      </w:r>
      <w:proofErr w:type="spellEnd"/>
    </w:p>
    <w:p w:rsidR="00C46943" w:rsidRPr="005A0977" w:rsidRDefault="00C46943" w:rsidP="0031297F">
      <w:pPr>
        <w:pStyle w:val="Akapitzlist"/>
      </w:pPr>
    </w:p>
    <w:p w:rsidR="0031297F" w:rsidRDefault="0031297F" w:rsidP="0031297F">
      <w:pPr>
        <w:pStyle w:val="Akapitzlist"/>
        <w:widowControl w:val="0"/>
        <w:numPr>
          <w:ilvl w:val="0"/>
          <w:numId w:val="18"/>
        </w:numPr>
        <w:suppressAutoHyphens/>
        <w:contextualSpacing/>
      </w:pPr>
      <w:r>
        <w:t>Dotyczy pakietu nr 1 poz. 300.</w:t>
      </w:r>
      <w:r>
        <w:br/>
        <w:t xml:space="preserve">Czy Zamawiający oczekuje wyceny dawki 100 </w:t>
      </w:r>
      <w:proofErr w:type="spellStart"/>
      <w:r>
        <w:t>mcg</w:t>
      </w:r>
      <w:proofErr w:type="spellEnd"/>
      <w:r>
        <w:t xml:space="preserve">? brak rejestracji dawki 10 </w:t>
      </w:r>
      <w:proofErr w:type="spellStart"/>
      <w:r>
        <w:t>mcg</w:t>
      </w:r>
      <w:proofErr w:type="spellEnd"/>
      <w:r>
        <w:t xml:space="preserve">. Dawka 100 </w:t>
      </w:r>
      <w:proofErr w:type="spellStart"/>
      <w:r>
        <w:t>mcg</w:t>
      </w:r>
      <w:proofErr w:type="spellEnd"/>
      <w:r>
        <w:t xml:space="preserve"> jest również w pakiecie nr 1 w pozycji 237.</w:t>
      </w:r>
    </w:p>
    <w:p w:rsidR="0031297F" w:rsidRDefault="00A52AA8" w:rsidP="0031297F">
      <w:pPr>
        <w:pStyle w:val="Akapitzlist"/>
      </w:pPr>
      <w:r>
        <w:t>Wyjaśnienie</w:t>
      </w:r>
      <w:r w:rsidR="00C46943">
        <w:t>:</w:t>
      </w:r>
    </w:p>
    <w:p w:rsidR="00C46943" w:rsidRDefault="00C46943" w:rsidP="0031297F">
      <w:pPr>
        <w:pStyle w:val="Akapitzlist"/>
      </w:pPr>
      <w:r>
        <w:t xml:space="preserve"> Tak, wycena dawki 100 </w:t>
      </w:r>
      <w:proofErr w:type="spellStart"/>
      <w:r>
        <w:t>mcg</w:t>
      </w:r>
      <w:proofErr w:type="spellEnd"/>
    </w:p>
    <w:p w:rsidR="00C46943" w:rsidRPr="005A0977" w:rsidRDefault="00C46943" w:rsidP="0031297F">
      <w:pPr>
        <w:pStyle w:val="Akapitzlist"/>
      </w:pPr>
    </w:p>
    <w:p w:rsidR="0031297F" w:rsidRPr="005A0977" w:rsidRDefault="0031297F" w:rsidP="0031297F">
      <w:pPr>
        <w:pStyle w:val="Akapitzlist"/>
        <w:widowControl w:val="0"/>
        <w:numPr>
          <w:ilvl w:val="0"/>
          <w:numId w:val="18"/>
        </w:numPr>
        <w:suppressAutoHyphens/>
        <w:contextualSpacing/>
      </w:pPr>
      <w:r>
        <w:t>Dotyczy pakietu nr 5</w:t>
      </w:r>
      <w:r>
        <w:br/>
        <w:t>Czy Zamawiający dopuści do wyceny insuliny w postaci wkładów? Brak insulin w postaci ampułek.</w:t>
      </w:r>
    </w:p>
    <w:p w:rsidR="0031297F" w:rsidRPr="00A52AA8" w:rsidRDefault="00A52AA8" w:rsidP="00C46943">
      <w:pPr>
        <w:ind w:left="720"/>
        <w:rPr>
          <w:rFonts w:ascii="Times New Roman" w:hAnsi="Times New Roman" w:cs="Times New Roman"/>
        </w:rPr>
      </w:pPr>
      <w:r w:rsidRPr="00A52AA8">
        <w:rPr>
          <w:rFonts w:ascii="Times New Roman" w:hAnsi="Times New Roman" w:cs="Times New Roman"/>
        </w:rPr>
        <w:t>Wyjaśnienie</w:t>
      </w:r>
      <w:r w:rsidR="00C46943">
        <w:rPr>
          <w:rFonts w:ascii="Times New Roman" w:hAnsi="Times New Roman" w:cs="Times New Roman"/>
        </w:rPr>
        <w:t>: Tak</w:t>
      </w:r>
    </w:p>
    <w:p w:rsidR="00C46943" w:rsidRDefault="0031297F" w:rsidP="0031297F">
      <w:pPr>
        <w:pStyle w:val="Akapitzlist"/>
        <w:widowControl w:val="0"/>
        <w:numPr>
          <w:ilvl w:val="0"/>
          <w:numId w:val="18"/>
        </w:numPr>
        <w:suppressAutoHyphens/>
        <w:contextualSpacing/>
      </w:pPr>
      <w:r w:rsidRPr="00EF1CF6">
        <w:t xml:space="preserve">Dotyczy pakietu nr 6 poz. 1. </w:t>
      </w:r>
      <w:r>
        <w:br/>
      </w:r>
      <w:r w:rsidRPr="00EF1CF6">
        <w:t xml:space="preserve">(1.) Czy Zamawiający wymaga, aby zgodnie z treścią Charakterystyki Produktu  Leczniczego, zaoferowany produkt </w:t>
      </w:r>
      <w:proofErr w:type="spellStart"/>
      <w:r w:rsidRPr="00EF1CF6">
        <w:t>Imipenem</w:t>
      </w:r>
      <w:proofErr w:type="spellEnd"/>
      <w:r w:rsidRPr="00EF1CF6">
        <w:t xml:space="preserve"> </w:t>
      </w:r>
      <w:proofErr w:type="spellStart"/>
      <w:r w:rsidRPr="00EF1CF6">
        <w:t>Cilastatin</w:t>
      </w:r>
      <w:proofErr w:type="spellEnd"/>
      <w:r w:rsidRPr="00EF1CF6">
        <w:t xml:space="preserve"> posiadał stabilność  po rozpuszczeniu do 2 godzin, co pozwoli na bezpieczne przeprowadzenie  infuzji dożylnej? </w:t>
      </w:r>
    </w:p>
    <w:p w:rsidR="0031297F" w:rsidRDefault="0031297F" w:rsidP="00C46943">
      <w:pPr>
        <w:pStyle w:val="Akapitzlist"/>
        <w:widowControl w:val="0"/>
        <w:suppressAutoHyphens/>
        <w:ind w:left="720"/>
        <w:contextualSpacing/>
      </w:pPr>
      <w:r w:rsidRPr="00EF1CF6">
        <w:t xml:space="preserve">(2.) Czy Zamawiający wymaga, aby zgodnie z treścią Charakterystyki Produktu  Leczniczego, zaoferowany produkt </w:t>
      </w:r>
      <w:proofErr w:type="spellStart"/>
      <w:r w:rsidRPr="00EF1CF6">
        <w:t>Imipenem</w:t>
      </w:r>
      <w:proofErr w:type="spellEnd"/>
      <w:r w:rsidRPr="00EF1CF6">
        <w:t xml:space="preserve"> </w:t>
      </w:r>
      <w:proofErr w:type="spellStart"/>
      <w:r w:rsidRPr="00EF1CF6">
        <w:t>Cilastatin</w:t>
      </w:r>
      <w:proofErr w:type="spellEnd"/>
      <w:r w:rsidRPr="00EF1CF6">
        <w:t xml:space="preserve"> posiadał możliwość  przygotowania roztworu do infuzji z wykorzystaniem 0,9% roztworu chlorku  sodu oraz/i z wykorzystaniem 5% roztworu glukozy?</w:t>
      </w:r>
    </w:p>
    <w:p w:rsidR="0031297F" w:rsidRDefault="00A52AA8" w:rsidP="0031297F">
      <w:pPr>
        <w:pStyle w:val="Akapitzlist"/>
      </w:pPr>
      <w:r>
        <w:t>Wyjaśnienie</w:t>
      </w:r>
      <w:r w:rsidR="00C46943">
        <w:t>:</w:t>
      </w:r>
      <w:r w:rsidR="00542059">
        <w:t xml:space="preserve"> Tak do pytania (1).</w:t>
      </w:r>
    </w:p>
    <w:p w:rsidR="00FE0F49" w:rsidRPr="00EF1CF6" w:rsidRDefault="00FE0F49" w:rsidP="0031297F">
      <w:pPr>
        <w:pStyle w:val="Akapitzlist"/>
      </w:pPr>
    </w:p>
    <w:p w:rsidR="0031297F" w:rsidRDefault="0031297F" w:rsidP="0031297F">
      <w:pPr>
        <w:pStyle w:val="Akapitzlist"/>
        <w:widowControl w:val="0"/>
        <w:numPr>
          <w:ilvl w:val="0"/>
          <w:numId w:val="18"/>
        </w:numPr>
        <w:suppressAutoHyphens/>
        <w:contextualSpacing/>
      </w:pPr>
      <w:r w:rsidRPr="00EF1CF6">
        <w:t xml:space="preserve">Dotyczy pakietu nr 6 poz. 4. </w:t>
      </w:r>
      <w:r>
        <w:br/>
      </w:r>
      <w:r w:rsidRPr="00EF1CF6">
        <w:t xml:space="preserve">Czy Zamawiający wymaga, aby zgodnie z treścią Charakterystyki Produktu  Leczniczego, preparat </w:t>
      </w:r>
      <w:proofErr w:type="spellStart"/>
      <w:r w:rsidRPr="00EF1CF6">
        <w:t>Meropenem</w:t>
      </w:r>
      <w:proofErr w:type="spellEnd"/>
      <w:r w:rsidRPr="00EF1CF6">
        <w:t xml:space="preserve"> posiadał stabilność gotowego roztworu do  infuzji rozpuszczonego w NaCl 0,9%: 3 godziny w temperaturze 15-25°C i 24 godziny w temperaturze 2-8°C, a w przypadku rozpuszczenia produktu w glukozie 5%: 1 </w:t>
      </w:r>
      <w:proofErr w:type="spellStart"/>
      <w:r w:rsidRPr="00EF1CF6">
        <w:t>godz</w:t>
      </w:r>
      <w:proofErr w:type="spellEnd"/>
      <w:r w:rsidRPr="00EF1CF6">
        <w:t xml:space="preserve"> w temp. 25ºC i 8 godzin w temp.  2-8ºC, co pozwoli na bezpieczne przeprowadzenie infuzji dożylnej?</w:t>
      </w:r>
      <w:r>
        <w:br/>
      </w:r>
      <w:r w:rsidR="00A52AA8">
        <w:t>Wyjaśnienie</w:t>
      </w:r>
      <w:r w:rsidR="00FE0F49">
        <w:t>: Tak</w:t>
      </w:r>
    </w:p>
    <w:p w:rsidR="00FE0F49" w:rsidRPr="00A52757" w:rsidRDefault="00FE0F49" w:rsidP="00FE0F49">
      <w:pPr>
        <w:pStyle w:val="Akapitzlist"/>
        <w:widowControl w:val="0"/>
        <w:suppressAutoHyphens/>
        <w:ind w:left="720"/>
        <w:contextualSpacing/>
      </w:pPr>
    </w:p>
    <w:p w:rsidR="0031297F" w:rsidRDefault="0031297F" w:rsidP="0031297F">
      <w:pPr>
        <w:pStyle w:val="Akapitzlist"/>
        <w:widowControl w:val="0"/>
        <w:numPr>
          <w:ilvl w:val="0"/>
          <w:numId w:val="18"/>
        </w:numPr>
        <w:suppressAutoHyphens/>
        <w:contextualSpacing/>
      </w:pPr>
      <w:r>
        <w:t>Dotyczy pakietu nr 6 poz. 11.</w:t>
      </w:r>
      <w:r>
        <w:br/>
        <w:t xml:space="preserve">Czy Zamawiający dopuści wyceny preparatu w postaci pojemników </w:t>
      </w:r>
      <w:proofErr w:type="spellStart"/>
      <w:r>
        <w:t>KabiPack</w:t>
      </w:r>
      <w:proofErr w:type="spellEnd"/>
      <w:r>
        <w:t>?</w:t>
      </w:r>
    </w:p>
    <w:p w:rsidR="0031297F" w:rsidRPr="00A52AA8" w:rsidRDefault="00A52AA8" w:rsidP="0031297F">
      <w:pPr>
        <w:rPr>
          <w:rFonts w:ascii="Times New Roman" w:hAnsi="Times New Roman" w:cs="Times New Roman"/>
        </w:rPr>
      </w:pPr>
      <w:r w:rsidRPr="00A52AA8">
        <w:rPr>
          <w:rFonts w:ascii="Times New Roman" w:hAnsi="Times New Roman" w:cs="Times New Roman"/>
        </w:rPr>
        <w:t xml:space="preserve">                Wyjaśnienie</w:t>
      </w:r>
      <w:r w:rsidR="00FE0F49">
        <w:rPr>
          <w:rFonts w:ascii="Times New Roman" w:hAnsi="Times New Roman" w:cs="Times New Roman"/>
        </w:rPr>
        <w:t>: Tak</w:t>
      </w:r>
    </w:p>
    <w:p w:rsidR="0031297F" w:rsidRDefault="0031297F" w:rsidP="0031297F">
      <w:pPr>
        <w:pStyle w:val="Akapitzlist"/>
        <w:widowControl w:val="0"/>
        <w:numPr>
          <w:ilvl w:val="0"/>
          <w:numId w:val="18"/>
        </w:numPr>
        <w:suppressAutoHyphens/>
        <w:contextualSpacing/>
      </w:pPr>
      <w:r>
        <w:lastRenderedPageBreak/>
        <w:t>Dotyczy pakietu nr 6 poz. 12.</w:t>
      </w:r>
      <w:r>
        <w:br/>
        <w:t>Czy Zamawiający dopuści wyceny preparatu w postaci butelek?</w:t>
      </w:r>
    </w:p>
    <w:p w:rsidR="0031297F" w:rsidRDefault="00A52AA8" w:rsidP="0031297F">
      <w:pPr>
        <w:pStyle w:val="Akapitzlist"/>
      </w:pPr>
      <w:r>
        <w:t>Wyjaśnienie</w:t>
      </w:r>
      <w:r w:rsidR="00FE0F49">
        <w:t>: Tak</w:t>
      </w:r>
    </w:p>
    <w:p w:rsidR="00FE0F49" w:rsidRPr="009E2041" w:rsidRDefault="00FE0F49" w:rsidP="0031297F">
      <w:pPr>
        <w:pStyle w:val="Akapitzlist"/>
      </w:pPr>
    </w:p>
    <w:p w:rsidR="0031297F" w:rsidRPr="009E2041" w:rsidRDefault="0031297F" w:rsidP="0031297F">
      <w:pPr>
        <w:pStyle w:val="Akapitzlist"/>
        <w:widowControl w:val="0"/>
        <w:numPr>
          <w:ilvl w:val="0"/>
          <w:numId w:val="18"/>
        </w:numPr>
        <w:suppressAutoHyphens/>
        <w:contextualSpacing/>
      </w:pPr>
      <w:r>
        <w:t>Dotyczy pakietu nr 7 poz. 34</w:t>
      </w:r>
      <w:r w:rsidRPr="009E2041">
        <w:t>.</w:t>
      </w:r>
      <w:r w:rsidRPr="009E2041">
        <w:br/>
        <w:t xml:space="preserve">Czy Zamawiający dopuści do wyceny preparat o dawce </w:t>
      </w:r>
      <w:r>
        <w:t>500 mg</w:t>
      </w:r>
      <w:r w:rsidRPr="009E2041">
        <w:t>? Brak dawki 50</w:t>
      </w:r>
      <w:r>
        <w:t xml:space="preserve"> m</w:t>
      </w:r>
      <w:r w:rsidRPr="009E2041">
        <w:t>g.</w:t>
      </w:r>
    </w:p>
    <w:p w:rsidR="0031297F" w:rsidRDefault="00A52AA8" w:rsidP="0031297F">
      <w:pPr>
        <w:pStyle w:val="Akapitzlist"/>
      </w:pPr>
      <w:r>
        <w:t>Wyjaśnienie</w:t>
      </w:r>
      <w:r w:rsidR="00FE0F49">
        <w:t>: Tak</w:t>
      </w:r>
    </w:p>
    <w:p w:rsidR="00FE0F49" w:rsidRPr="00A52757" w:rsidRDefault="00FE0F49" w:rsidP="0031297F">
      <w:pPr>
        <w:pStyle w:val="Akapitzlist"/>
      </w:pPr>
    </w:p>
    <w:p w:rsidR="0031297F" w:rsidRDefault="0031297F" w:rsidP="0031297F">
      <w:pPr>
        <w:pStyle w:val="Akapitzlist"/>
        <w:widowControl w:val="0"/>
        <w:numPr>
          <w:ilvl w:val="0"/>
          <w:numId w:val="18"/>
        </w:numPr>
        <w:suppressAutoHyphens/>
        <w:contextualSpacing/>
      </w:pPr>
      <w:r w:rsidRPr="00EF1CF6">
        <w:t xml:space="preserve">Dotyczy pakietu nr 7 poz. 128. </w:t>
      </w:r>
      <w:r>
        <w:br/>
      </w:r>
      <w:r w:rsidRPr="00EF1CF6">
        <w:t xml:space="preserve">Czy Zamawiający dopuści wycenę preparatu </w:t>
      </w:r>
      <w:proofErr w:type="spellStart"/>
      <w:r w:rsidRPr="00EF1CF6">
        <w:t>Atimos</w:t>
      </w:r>
      <w:proofErr w:type="spellEnd"/>
      <w:r w:rsidRPr="00EF1CF6">
        <w:t xml:space="preserve">, 12 </w:t>
      </w:r>
      <w:proofErr w:type="spellStart"/>
      <w:r w:rsidRPr="00EF1CF6">
        <w:t>mcg</w:t>
      </w:r>
      <w:proofErr w:type="spellEnd"/>
      <w:r w:rsidRPr="00EF1CF6">
        <w:t>/dawkę, aer.inhal.,120 dawek w ilości</w:t>
      </w:r>
      <w:r>
        <w:t xml:space="preserve"> 3 </w:t>
      </w:r>
      <w:r w:rsidRPr="00EF1CF6">
        <w:t>opakowań?</w:t>
      </w:r>
    </w:p>
    <w:p w:rsidR="0031297F" w:rsidRDefault="00A52AA8" w:rsidP="0031297F">
      <w:pPr>
        <w:pStyle w:val="Akapitzlist"/>
      </w:pPr>
      <w:r>
        <w:t>Wyjaśnienie</w:t>
      </w:r>
      <w:r w:rsidR="00FE0F49">
        <w:t>: Nie</w:t>
      </w:r>
    </w:p>
    <w:p w:rsidR="00FE0F49" w:rsidRPr="007B6551" w:rsidRDefault="00FE0F49" w:rsidP="0031297F">
      <w:pPr>
        <w:pStyle w:val="Akapitzlist"/>
      </w:pPr>
    </w:p>
    <w:p w:rsidR="0031297F" w:rsidRDefault="0031297F" w:rsidP="0031297F">
      <w:pPr>
        <w:pStyle w:val="Akapitzlist"/>
        <w:widowControl w:val="0"/>
        <w:numPr>
          <w:ilvl w:val="0"/>
          <w:numId w:val="18"/>
        </w:numPr>
        <w:suppressAutoHyphens/>
        <w:contextualSpacing/>
      </w:pPr>
      <w:r>
        <w:t>Dotyczy pakietu nr 7 poz. 142.</w:t>
      </w:r>
      <w:r>
        <w:br/>
        <w:t>Prosimy o podanie wielkości opakowania.</w:t>
      </w:r>
    </w:p>
    <w:p w:rsidR="0031297F" w:rsidRDefault="00A52AA8" w:rsidP="0031297F">
      <w:pPr>
        <w:pStyle w:val="Akapitzlist"/>
      </w:pPr>
      <w:r>
        <w:t>Wyjaśnienie</w:t>
      </w:r>
      <w:r w:rsidR="00FE0F49">
        <w:t>:</w:t>
      </w:r>
    </w:p>
    <w:p w:rsidR="00FE0F49" w:rsidRDefault="00FE0F49" w:rsidP="0031297F">
      <w:pPr>
        <w:pStyle w:val="Akapitzlist"/>
      </w:pPr>
      <w:r>
        <w:t>30 tabletek</w:t>
      </w:r>
    </w:p>
    <w:p w:rsidR="00FE0F49" w:rsidRPr="007B6551" w:rsidRDefault="00FE0F49" w:rsidP="0031297F">
      <w:pPr>
        <w:pStyle w:val="Akapitzlist"/>
      </w:pPr>
    </w:p>
    <w:p w:rsidR="0031297F" w:rsidRPr="00273BEE" w:rsidRDefault="0031297F" w:rsidP="0031297F">
      <w:pPr>
        <w:pStyle w:val="Akapitzlist"/>
        <w:widowControl w:val="0"/>
        <w:numPr>
          <w:ilvl w:val="0"/>
          <w:numId w:val="18"/>
        </w:numPr>
        <w:suppressAutoHyphens/>
        <w:contextualSpacing/>
      </w:pPr>
      <w:r>
        <w:t>Dotyczy pakietu nr 13 poz. 8.</w:t>
      </w:r>
      <w:r>
        <w:br/>
      </w:r>
      <w:r w:rsidRPr="007B6551">
        <w:t xml:space="preserve">W związku ze zmianą wielkości opakowania na 28ml, proszę o dopuszczenie wyceny leku Nystatyna </w:t>
      </w:r>
      <w:proofErr w:type="spellStart"/>
      <w:r w:rsidRPr="007B6551">
        <w:t>Teva</w:t>
      </w:r>
      <w:proofErr w:type="spellEnd"/>
      <w:r w:rsidRPr="007B6551">
        <w:t xml:space="preserve">, 2800000jm/28ml, </w:t>
      </w:r>
      <w:proofErr w:type="spellStart"/>
      <w:r w:rsidRPr="007B6551">
        <w:t>gr.d</w:t>
      </w:r>
      <w:proofErr w:type="spellEnd"/>
      <w:r w:rsidRPr="007B6551">
        <w:t>/</w:t>
      </w:r>
      <w:proofErr w:type="spellStart"/>
      <w:r w:rsidRPr="007B6551">
        <w:t>sp.zaw.doust</w:t>
      </w:r>
      <w:proofErr w:type="spellEnd"/>
      <w:r w:rsidRPr="007B6551">
        <w:t>, 1 but. Proszę określić ilość opakowań, jaką należy wycenić</w:t>
      </w:r>
    </w:p>
    <w:p w:rsidR="0031297F" w:rsidRPr="00A52AA8" w:rsidRDefault="00A52AA8" w:rsidP="00FE0F49">
      <w:pPr>
        <w:ind w:left="720"/>
        <w:rPr>
          <w:rFonts w:ascii="Times New Roman" w:hAnsi="Times New Roman" w:cs="Times New Roman"/>
        </w:rPr>
      </w:pPr>
      <w:r w:rsidRPr="00A52AA8">
        <w:rPr>
          <w:rFonts w:ascii="Times New Roman" w:hAnsi="Times New Roman" w:cs="Times New Roman"/>
        </w:rPr>
        <w:t>Wyjaśnienie</w:t>
      </w:r>
      <w:r w:rsidR="00FE0F49">
        <w:rPr>
          <w:rFonts w:ascii="Times New Roman" w:hAnsi="Times New Roman" w:cs="Times New Roman"/>
        </w:rPr>
        <w:t>:</w:t>
      </w:r>
      <w:r w:rsidR="00100FE9">
        <w:rPr>
          <w:rFonts w:ascii="Times New Roman" w:hAnsi="Times New Roman" w:cs="Times New Roman"/>
        </w:rPr>
        <w:t xml:space="preserve"> </w:t>
      </w:r>
      <w:r w:rsidR="00FE0F49">
        <w:rPr>
          <w:rFonts w:ascii="Times New Roman" w:hAnsi="Times New Roman" w:cs="Times New Roman"/>
        </w:rPr>
        <w:t>Tak</w:t>
      </w:r>
      <w:r w:rsidR="00100FE9">
        <w:rPr>
          <w:rFonts w:ascii="Times New Roman" w:hAnsi="Times New Roman" w:cs="Times New Roman"/>
        </w:rPr>
        <w:t xml:space="preserve"> – 50 opakowań</w:t>
      </w:r>
    </w:p>
    <w:p w:rsidR="0031297F" w:rsidRDefault="0031297F" w:rsidP="0031297F">
      <w:pPr>
        <w:pStyle w:val="Akapitzlist"/>
        <w:widowControl w:val="0"/>
        <w:numPr>
          <w:ilvl w:val="0"/>
          <w:numId w:val="18"/>
        </w:numPr>
        <w:suppressAutoHyphens/>
        <w:contextualSpacing/>
      </w:pPr>
      <w:r w:rsidRPr="001529A7">
        <w:t xml:space="preserve">Dotyczy pakietu nr 13 poz. 10. </w:t>
      </w:r>
      <w:r w:rsidRPr="001529A7">
        <w:br/>
        <w:t xml:space="preserve">Czy ze względu na brak produkcji  </w:t>
      </w:r>
      <w:proofErr w:type="spellStart"/>
      <w:r w:rsidRPr="001529A7">
        <w:t>Theophyllinum</w:t>
      </w:r>
      <w:proofErr w:type="spellEnd"/>
      <w:r w:rsidRPr="001529A7">
        <w:t xml:space="preserve"> 1,2 mg/ml, </w:t>
      </w:r>
      <w:proofErr w:type="spellStart"/>
      <w:r w:rsidRPr="001529A7">
        <w:t>roztw.d</w:t>
      </w:r>
      <w:proofErr w:type="spellEnd"/>
      <w:r w:rsidRPr="001529A7">
        <w:t xml:space="preserve">/inf,250 ml  Zamawiający dopuszcza możliwość zaoferowania teofiliny w formie 200mg/10ml x5 ampułek, w łącznej ilości 6 opakowań, aby ilość substancji była zgodna z SIWZ lub w innej ilości wskazanej przez Państwa? Dane rynkowe pokazują, że cena miligrama teofiliny w formie 200mg/10ml x5 </w:t>
      </w:r>
      <w:proofErr w:type="spellStart"/>
      <w:r w:rsidRPr="001529A7">
        <w:t>amp</w:t>
      </w:r>
      <w:proofErr w:type="spellEnd"/>
      <w:r w:rsidRPr="001529A7">
        <w:t>. jest nawet dwa razy niższa niż w formie 300mg/250ml x 1 szt. Poza tym forma ta nie zawiera glukozy, dzięki czemu jest neutralna dla chorych na cukrzycę, a mniejsza objętość pozwala na podanie 200mg teofiliny nawet w ciągu 6 minut.</w:t>
      </w:r>
    </w:p>
    <w:p w:rsidR="0031297F" w:rsidRDefault="00A52AA8" w:rsidP="0031297F">
      <w:pPr>
        <w:pStyle w:val="Akapitzlist"/>
      </w:pPr>
      <w:r>
        <w:t>Wyjaśnienie</w:t>
      </w:r>
      <w:r w:rsidR="00FE0F49">
        <w:t>: Tak</w:t>
      </w:r>
    </w:p>
    <w:p w:rsidR="00FE0F49" w:rsidRPr="00713F07" w:rsidRDefault="00FE0F49" w:rsidP="0031297F">
      <w:pPr>
        <w:pStyle w:val="Akapitzlist"/>
      </w:pPr>
    </w:p>
    <w:p w:rsidR="0031297F" w:rsidRDefault="0031297F" w:rsidP="0031297F">
      <w:pPr>
        <w:pStyle w:val="Akapitzlist"/>
        <w:widowControl w:val="0"/>
        <w:numPr>
          <w:ilvl w:val="0"/>
          <w:numId w:val="18"/>
        </w:numPr>
        <w:suppressAutoHyphens/>
        <w:contextualSpacing/>
      </w:pPr>
      <w:r>
        <w:t>Dotyczy pakietu nr 13 poz. 11</w:t>
      </w:r>
      <w:r w:rsidRPr="009E2041">
        <w:t>.</w:t>
      </w:r>
      <w:r w:rsidRPr="009E2041">
        <w:br/>
        <w:t xml:space="preserve">Czy Zamawiający dopuści do wyceny preparat o dawce </w:t>
      </w:r>
      <w:r>
        <w:t>5 mg/ml</w:t>
      </w:r>
      <w:r w:rsidRPr="009E2041">
        <w:t xml:space="preserve">? Brak dawki </w:t>
      </w:r>
      <w:r>
        <w:t>5 g/ml</w:t>
      </w:r>
      <w:r w:rsidRPr="009E2041">
        <w:t>.</w:t>
      </w:r>
    </w:p>
    <w:p w:rsidR="0031297F" w:rsidRDefault="00A52AA8" w:rsidP="0031297F">
      <w:pPr>
        <w:pStyle w:val="Akapitzlist"/>
      </w:pPr>
      <w:r>
        <w:t>Wyjaśnienie</w:t>
      </w:r>
      <w:r w:rsidR="00FE0F49">
        <w:t>: Tak</w:t>
      </w:r>
    </w:p>
    <w:p w:rsidR="00FE0F49" w:rsidRPr="00341A7B" w:rsidRDefault="00FE0F49" w:rsidP="0031297F">
      <w:pPr>
        <w:pStyle w:val="Akapitzlist"/>
      </w:pPr>
    </w:p>
    <w:p w:rsidR="0031297F" w:rsidRPr="00713F07" w:rsidRDefault="0031297F" w:rsidP="0031297F">
      <w:pPr>
        <w:pStyle w:val="Akapitzlist"/>
        <w:widowControl w:val="0"/>
        <w:numPr>
          <w:ilvl w:val="0"/>
          <w:numId w:val="18"/>
        </w:numPr>
        <w:suppressAutoHyphens/>
        <w:contextualSpacing/>
      </w:pPr>
      <w:r>
        <w:t>Dotyczy pakietu nr 17 poz. 1.</w:t>
      </w:r>
      <w:r>
        <w:br/>
        <w:t>Czy Zamawiający dopuści wycenę 20 opakowań po 28 sztuk? Brak na rynku opakowań po 27 sztuk.</w:t>
      </w:r>
    </w:p>
    <w:p w:rsidR="0031297F" w:rsidRDefault="00A52AA8" w:rsidP="0031297F">
      <w:pPr>
        <w:pStyle w:val="Akapitzlist"/>
      </w:pPr>
      <w:r>
        <w:t>Wyjaśnienie</w:t>
      </w:r>
      <w:r w:rsidR="00FE0F49">
        <w:t>: Tak</w:t>
      </w:r>
    </w:p>
    <w:p w:rsidR="00100FE9" w:rsidRDefault="00100FE9" w:rsidP="0031297F">
      <w:pPr>
        <w:pStyle w:val="Akapitzlist"/>
      </w:pPr>
    </w:p>
    <w:p w:rsidR="0031297F" w:rsidRDefault="0031297F" w:rsidP="0031297F">
      <w:pPr>
        <w:pStyle w:val="Akapitzlist"/>
        <w:widowControl w:val="0"/>
        <w:numPr>
          <w:ilvl w:val="0"/>
          <w:numId w:val="18"/>
        </w:numPr>
        <w:suppressAutoHyphens/>
        <w:contextualSpacing/>
      </w:pPr>
      <w:r w:rsidRPr="007F0BB7">
        <w:t xml:space="preserve">Zwracamy się z uprzejmą prośbą o przesunięcie terminu składania ofert przetargowych na organizowane przez Państwa postępowanie z dnia </w:t>
      </w:r>
      <w:r>
        <w:t>18</w:t>
      </w:r>
      <w:r w:rsidRPr="007F0BB7">
        <w:t xml:space="preserve"> </w:t>
      </w:r>
      <w:r>
        <w:t>listopada</w:t>
      </w:r>
      <w:r w:rsidRPr="007F0BB7">
        <w:t xml:space="preserve"> br. na termin odleglejszy (o kilka dni).</w:t>
      </w:r>
    </w:p>
    <w:p w:rsidR="00FE0F49" w:rsidRDefault="00FE0F49" w:rsidP="00FE0F49">
      <w:pPr>
        <w:pStyle w:val="Akapitzlist"/>
        <w:widowControl w:val="0"/>
        <w:suppressAutoHyphens/>
        <w:ind w:left="720"/>
        <w:contextualSpacing/>
      </w:pPr>
      <w:r>
        <w:t>Wyjaśnienie:</w:t>
      </w:r>
    </w:p>
    <w:p w:rsidR="00FE0F49" w:rsidRPr="007F0BB7" w:rsidRDefault="00FE0F49" w:rsidP="00FE0F49">
      <w:pPr>
        <w:pStyle w:val="Akapitzlist"/>
        <w:widowControl w:val="0"/>
        <w:suppressAutoHyphens/>
        <w:ind w:left="720"/>
        <w:contextualSpacing/>
      </w:pPr>
      <w:r>
        <w:t xml:space="preserve"> Zamawiający dokona przesunięcia termin składania ofert na dzień 22 listopada 2019 roku</w:t>
      </w:r>
      <w:r w:rsidR="00100FE9">
        <w:t xml:space="preserve"> do</w:t>
      </w:r>
      <w:r>
        <w:t xml:space="preserve"> godz. 10.00.</w:t>
      </w:r>
    </w:p>
    <w:p w:rsidR="00D2770A" w:rsidRDefault="00D2770A" w:rsidP="00D2770A">
      <w:pPr>
        <w:spacing w:after="0"/>
        <w:ind w:left="7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/-/ Prezes Zarządu</w:t>
      </w:r>
    </w:p>
    <w:p w:rsidR="00D2770A" w:rsidRDefault="00D2770A" w:rsidP="00D2770A">
      <w:pPr>
        <w:spacing w:after="0"/>
        <w:ind w:left="7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Jolanta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Dankiewicz</w:t>
      </w:r>
      <w:proofErr w:type="spellEnd"/>
    </w:p>
    <w:p w:rsidR="0031297F" w:rsidRDefault="0031297F" w:rsidP="002E01C3">
      <w:pPr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sectPr w:rsidR="0031297F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774" w:rsidRDefault="007B5774" w:rsidP="00143915">
      <w:pPr>
        <w:spacing w:after="0" w:line="240" w:lineRule="auto"/>
      </w:pPr>
      <w:r>
        <w:separator/>
      </w:r>
    </w:p>
  </w:endnote>
  <w:endnote w:type="continuationSeparator" w:id="0">
    <w:p w:rsidR="007B5774" w:rsidRDefault="007B5774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5C45CC" w:rsidRPr="005C45CC" w:rsidTr="00B62C79">
      <w:trPr>
        <w:jc w:val="center"/>
      </w:trPr>
      <w:tc>
        <w:tcPr>
          <w:tcW w:w="0" w:type="auto"/>
          <w:vAlign w:val="center"/>
        </w:tcPr>
        <w:p w:rsidR="005C45CC" w:rsidRPr="005C45CC" w:rsidRDefault="00C53A75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="005C45CC"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5C45CC" w:rsidRPr="005C45CC" w:rsidRDefault="005C45CC" w:rsidP="00C53A75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 w:rsidR="00BE32F7">
            <w:rPr>
              <w:rFonts w:asciiTheme="majorHAnsi" w:hAnsiTheme="majorHAnsi"/>
              <w:sz w:val="16"/>
              <w:szCs w:val="16"/>
            </w:rPr>
            <w:t>23 903 500,00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PLN</w:t>
          </w:r>
        </w:p>
      </w:tc>
    </w:tr>
  </w:tbl>
  <w:p w:rsidR="00222731" w:rsidRPr="005C45CC" w:rsidRDefault="00222731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774" w:rsidRDefault="007B5774" w:rsidP="00143915">
      <w:pPr>
        <w:spacing w:after="0" w:line="240" w:lineRule="auto"/>
      </w:pPr>
      <w:r>
        <w:separator/>
      </w:r>
    </w:p>
  </w:footnote>
  <w:footnote w:type="continuationSeparator" w:id="0">
    <w:p w:rsidR="007B5774" w:rsidRDefault="007B5774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E00C39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EB42DE" w:rsidRDefault="00E00C39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600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57 700</w:t>
          </w:r>
        </w:p>
        <w:p w:rsidR="00EB42DE" w:rsidRPr="00DB30CF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DB30CF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EB42DE" w:rsidRPr="00DB30CF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EB42DE" w:rsidRPr="00222731" w:rsidRDefault="00EB42DE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34E6"/>
    <w:multiLevelType w:val="hybridMultilevel"/>
    <w:tmpl w:val="25D0E762"/>
    <w:lvl w:ilvl="0" w:tplc="C9AE9D2C">
      <w:start w:val="1"/>
      <w:numFmt w:val="decimal"/>
      <w:lvlText w:val="%1."/>
      <w:lvlJc w:val="left"/>
      <w:pPr>
        <w:ind w:left="1068" w:hanging="360"/>
      </w:pPr>
      <w:rPr>
        <w:rFonts w:cs="Calibri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731DD4"/>
    <w:multiLevelType w:val="hybridMultilevel"/>
    <w:tmpl w:val="3B187686"/>
    <w:lvl w:ilvl="0" w:tplc="1DC0D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45462"/>
    <w:multiLevelType w:val="hybridMultilevel"/>
    <w:tmpl w:val="5966268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D4E0B94"/>
    <w:multiLevelType w:val="multilevel"/>
    <w:tmpl w:val="D494A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B3339E"/>
    <w:multiLevelType w:val="hybridMultilevel"/>
    <w:tmpl w:val="F37A1988"/>
    <w:lvl w:ilvl="0" w:tplc="E54C3F5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07AFA"/>
    <w:multiLevelType w:val="hybridMultilevel"/>
    <w:tmpl w:val="E3BC4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54A30"/>
    <w:multiLevelType w:val="hybridMultilevel"/>
    <w:tmpl w:val="98FEF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B261C"/>
    <w:multiLevelType w:val="hybridMultilevel"/>
    <w:tmpl w:val="0AE0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52A54"/>
    <w:multiLevelType w:val="hybridMultilevel"/>
    <w:tmpl w:val="FB102578"/>
    <w:lvl w:ilvl="0" w:tplc="C9F428D6">
      <w:start w:val="1"/>
      <w:numFmt w:val="decimal"/>
      <w:lvlText w:val="%1."/>
      <w:lvlJc w:val="left"/>
      <w:pPr>
        <w:ind w:left="786" w:hanging="360"/>
      </w:pPr>
      <w:rPr>
        <w:rFonts w:cs="Tahoma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29C1670"/>
    <w:multiLevelType w:val="hybridMultilevel"/>
    <w:tmpl w:val="8F4612C4"/>
    <w:lvl w:ilvl="0" w:tplc="13FADE7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CA007F"/>
    <w:multiLevelType w:val="hybridMultilevel"/>
    <w:tmpl w:val="A19A05D4"/>
    <w:lvl w:ilvl="0" w:tplc="3EB62D98">
      <w:start w:val="1"/>
      <w:numFmt w:val="decimal"/>
      <w:lvlText w:val="%1."/>
      <w:lvlJc w:val="left"/>
      <w:pPr>
        <w:ind w:left="720" w:hanging="360"/>
      </w:pPr>
      <w:rPr>
        <w:rFonts w:ascii="Cambria" w:hAnsi="Cambria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74293"/>
    <w:multiLevelType w:val="hybridMultilevel"/>
    <w:tmpl w:val="BD8E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31D28"/>
    <w:multiLevelType w:val="hybridMultilevel"/>
    <w:tmpl w:val="1AE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C0C06"/>
    <w:multiLevelType w:val="hybridMultilevel"/>
    <w:tmpl w:val="4EE8B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428C8"/>
    <w:multiLevelType w:val="hybridMultilevel"/>
    <w:tmpl w:val="8E02713C"/>
    <w:lvl w:ilvl="0" w:tplc="59AA3A8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BD29BE"/>
    <w:multiLevelType w:val="hybridMultilevel"/>
    <w:tmpl w:val="1AE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C0A98"/>
    <w:multiLevelType w:val="hybridMultilevel"/>
    <w:tmpl w:val="AB70527A"/>
    <w:lvl w:ilvl="0" w:tplc="FAAAD9F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437D34"/>
    <w:multiLevelType w:val="hybridMultilevel"/>
    <w:tmpl w:val="2772B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7"/>
  </w:num>
  <w:num w:numId="4">
    <w:abstractNumId w:val="8"/>
  </w:num>
  <w:num w:numId="5">
    <w:abstractNumId w:val="2"/>
  </w:num>
  <w:num w:numId="6">
    <w:abstractNumId w:val="12"/>
  </w:num>
  <w:num w:numId="7">
    <w:abstractNumId w:val="1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CF"/>
    <w:rsid w:val="00007C38"/>
    <w:rsid w:val="00012CF8"/>
    <w:rsid w:val="00015F08"/>
    <w:rsid w:val="00025260"/>
    <w:rsid w:val="00041934"/>
    <w:rsid w:val="000442E4"/>
    <w:rsid w:val="000D6671"/>
    <w:rsid w:val="000E3933"/>
    <w:rsid w:val="00100FE9"/>
    <w:rsid w:val="00121010"/>
    <w:rsid w:val="00143915"/>
    <w:rsid w:val="00190C35"/>
    <w:rsid w:val="0019172B"/>
    <w:rsid w:val="001A1C5A"/>
    <w:rsid w:val="001F383B"/>
    <w:rsid w:val="001F7C4B"/>
    <w:rsid w:val="001F7FBA"/>
    <w:rsid w:val="00222731"/>
    <w:rsid w:val="002643E7"/>
    <w:rsid w:val="002848BD"/>
    <w:rsid w:val="002A601D"/>
    <w:rsid w:val="002D0839"/>
    <w:rsid w:val="002E01C3"/>
    <w:rsid w:val="002E25B6"/>
    <w:rsid w:val="002E2F8B"/>
    <w:rsid w:val="0031297F"/>
    <w:rsid w:val="0032240B"/>
    <w:rsid w:val="003375AC"/>
    <w:rsid w:val="003466E3"/>
    <w:rsid w:val="003750B2"/>
    <w:rsid w:val="00385B6B"/>
    <w:rsid w:val="003B36B6"/>
    <w:rsid w:val="003D1723"/>
    <w:rsid w:val="003F3077"/>
    <w:rsid w:val="00413D5A"/>
    <w:rsid w:val="00440CFA"/>
    <w:rsid w:val="00443721"/>
    <w:rsid w:val="00476FB1"/>
    <w:rsid w:val="004D7770"/>
    <w:rsid w:val="00516DF9"/>
    <w:rsid w:val="00523717"/>
    <w:rsid w:val="00542059"/>
    <w:rsid w:val="00581481"/>
    <w:rsid w:val="005819A3"/>
    <w:rsid w:val="005A3A52"/>
    <w:rsid w:val="005C45CC"/>
    <w:rsid w:val="00614677"/>
    <w:rsid w:val="00633FFD"/>
    <w:rsid w:val="00656021"/>
    <w:rsid w:val="0067079A"/>
    <w:rsid w:val="006855A8"/>
    <w:rsid w:val="00685786"/>
    <w:rsid w:val="006B21C4"/>
    <w:rsid w:val="006B38B2"/>
    <w:rsid w:val="006C1425"/>
    <w:rsid w:val="006D44D9"/>
    <w:rsid w:val="006E43CA"/>
    <w:rsid w:val="006F2AD1"/>
    <w:rsid w:val="0070056F"/>
    <w:rsid w:val="00703A74"/>
    <w:rsid w:val="00714E45"/>
    <w:rsid w:val="00773831"/>
    <w:rsid w:val="007B5774"/>
    <w:rsid w:val="007B6B93"/>
    <w:rsid w:val="007B75CA"/>
    <w:rsid w:val="007E36CF"/>
    <w:rsid w:val="007E4262"/>
    <w:rsid w:val="007F65D4"/>
    <w:rsid w:val="00842D98"/>
    <w:rsid w:val="00854772"/>
    <w:rsid w:val="008759BA"/>
    <w:rsid w:val="009008D4"/>
    <w:rsid w:val="00912786"/>
    <w:rsid w:val="00922F25"/>
    <w:rsid w:val="00933170"/>
    <w:rsid w:val="0095290C"/>
    <w:rsid w:val="00963A7C"/>
    <w:rsid w:val="00982407"/>
    <w:rsid w:val="009A6EB6"/>
    <w:rsid w:val="009C3D1D"/>
    <w:rsid w:val="009D237C"/>
    <w:rsid w:val="009D7C9E"/>
    <w:rsid w:val="00A32048"/>
    <w:rsid w:val="00A52AA8"/>
    <w:rsid w:val="00A735ED"/>
    <w:rsid w:val="00A7751F"/>
    <w:rsid w:val="00A83FDB"/>
    <w:rsid w:val="00AC0835"/>
    <w:rsid w:val="00B11A41"/>
    <w:rsid w:val="00B367D1"/>
    <w:rsid w:val="00B62C79"/>
    <w:rsid w:val="00B73ABC"/>
    <w:rsid w:val="00B801EA"/>
    <w:rsid w:val="00B97B25"/>
    <w:rsid w:val="00B97B32"/>
    <w:rsid w:val="00BE32F7"/>
    <w:rsid w:val="00C46943"/>
    <w:rsid w:val="00C477BA"/>
    <w:rsid w:val="00C53A75"/>
    <w:rsid w:val="00C61126"/>
    <w:rsid w:val="00C61583"/>
    <w:rsid w:val="00C61F20"/>
    <w:rsid w:val="00C63735"/>
    <w:rsid w:val="00C6699D"/>
    <w:rsid w:val="00C85AAA"/>
    <w:rsid w:val="00C95F52"/>
    <w:rsid w:val="00C96E58"/>
    <w:rsid w:val="00CC026C"/>
    <w:rsid w:val="00CD2745"/>
    <w:rsid w:val="00D2770A"/>
    <w:rsid w:val="00D50166"/>
    <w:rsid w:val="00D802AF"/>
    <w:rsid w:val="00DA3039"/>
    <w:rsid w:val="00DB30CF"/>
    <w:rsid w:val="00DB476E"/>
    <w:rsid w:val="00DB7978"/>
    <w:rsid w:val="00DB7F49"/>
    <w:rsid w:val="00DD03AA"/>
    <w:rsid w:val="00DF161F"/>
    <w:rsid w:val="00E00C39"/>
    <w:rsid w:val="00E150F5"/>
    <w:rsid w:val="00E62FE0"/>
    <w:rsid w:val="00E76767"/>
    <w:rsid w:val="00EB42DE"/>
    <w:rsid w:val="00EB602E"/>
    <w:rsid w:val="00EC10A1"/>
    <w:rsid w:val="00EE32E1"/>
    <w:rsid w:val="00EF39D3"/>
    <w:rsid w:val="00F03516"/>
    <w:rsid w:val="00F20AB8"/>
    <w:rsid w:val="00F23F91"/>
    <w:rsid w:val="00F60648"/>
    <w:rsid w:val="00F60AD1"/>
    <w:rsid w:val="00F80613"/>
    <w:rsid w:val="00F90A2E"/>
    <w:rsid w:val="00F9267E"/>
    <w:rsid w:val="00FB1AD5"/>
    <w:rsid w:val="00FE0F49"/>
    <w:rsid w:val="00FE4C27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AB69C-610D-4B18-8774-8414AE89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0F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Akapitzlist">
    <w:name w:val="List Paragraph"/>
    <w:basedOn w:val="Normalny"/>
    <w:uiPriority w:val="34"/>
    <w:qFormat/>
    <w:rsid w:val="00D5016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5016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0166"/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paragraph" w:customStyle="1" w:styleId="Normalny1">
    <w:name w:val="Normalny1"/>
    <w:rsid w:val="00443721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633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E0F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CC0382F5F4F14A072CF0D9F4B7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83692-D23C-4617-A524-EC5E7A5FF6DD}"/>
      </w:docPartPr>
      <w:docPartBody>
        <w:p w:rsidR="00E6424D" w:rsidRDefault="00611A4B">
          <w:pPr>
            <w:pStyle w:val="762CC0382F5F4F14A072CF0D9F4B7404"/>
          </w:pPr>
          <w:r w:rsidRPr="00886AF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4B"/>
    <w:rsid w:val="00005516"/>
    <w:rsid w:val="0006482A"/>
    <w:rsid w:val="00430C9A"/>
    <w:rsid w:val="0058375F"/>
    <w:rsid w:val="005E1B32"/>
    <w:rsid w:val="00611A4B"/>
    <w:rsid w:val="006335D1"/>
    <w:rsid w:val="00666455"/>
    <w:rsid w:val="006D1663"/>
    <w:rsid w:val="007C0616"/>
    <w:rsid w:val="007D5ADE"/>
    <w:rsid w:val="00972A21"/>
    <w:rsid w:val="009B2BCE"/>
    <w:rsid w:val="009C08E7"/>
    <w:rsid w:val="00B66C14"/>
    <w:rsid w:val="00B87739"/>
    <w:rsid w:val="00BB2B64"/>
    <w:rsid w:val="00CC4DB8"/>
    <w:rsid w:val="00CC6228"/>
    <w:rsid w:val="00CC72E6"/>
    <w:rsid w:val="00D00E3D"/>
    <w:rsid w:val="00D324F8"/>
    <w:rsid w:val="00E6424D"/>
    <w:rsid w:val="00E668D0"/>
    <w:rsid w:val="00EC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762CC0382F5F4F14A072CF0D9F4B7404">
    <w:name w:val="762CC0382F5F4F14A072CF0D9F4B7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3DAD8-9397-4410-98C9-19CA73B7A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124</TotalTime>
  <Pages>1</Pages>
  <Words>2121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Kamila Agaś</cp:lastModifiedBy>
  <cp:revision>11</cp:revision>
  <cp:lastPrinted>2019-08-07T09:52:00Z</cp:lastPrinted>
  <dcterms:created xsi:type="dcterms:W3CDTF">2019-11-14T06:17:00Z</dcterms:created>
  <dcterms:modified xsi:type="dcterms:W3CDTF">2019-11-15T07:30:00Z</dcterms:modified>
</cp:coreProperties>
</file>